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4722" w14:textId="14F469A4" w:rsidR="00640E04" w:rsidRPr="00B67CEC" w:rsidRDefault="00640E04" w:rsidP="005D3C7E">
      <w:pPr>
        <w:pStyle w:val="ListParagraph"/>
        <w:jc w:val="center"/>
        <w:rPr>
          <w:rFonts w:ascii="Arial" w:hAnsi="Arial" w:cs="Arial"/>
          <w:b/>
          <w:bCs/>
          <w:sz w:val="24"/>
          <w:szCs w:val="24"/>
          <w:u w:val="single"/>
        </w:rPr>
      </w:pPr>
      <w:r>
        <w:rPr>
          <w:noProof/>
        </w:rPr>
        <w:drawing>
          <wp:inline distT="0" distB="0" distL="0" distR="0" wp14:anchorId="7F857B09" wp14:editId="0D76FC51">
            <wp:extent cx="3663776" cy="156845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679994" cy="1575393"/>
                    </a:xfrm>
                    <a:prstGeom prst="rect">
                      <a:avLst/>
                    </a:prstGeom>
                  </pic:spPr>
                </pic:pic>
              </a:graphicData>
            </a:graphic>
          </wp:inline>
        </w:drawing>
      </w:r>
    </w:p>
    <w:p w14:paraId="5655AEE1" w14:textId="74308CD6" w:rsidR="00F30677" w:rsidRDefault="00535EC4" w:rsidP="00C4381C">
      <w:pPr>
        <w:jc w:val="center"/>
        <w:rPr>
          <w:rFonts w:ascii="Arial" w:hAnsi="Arial" w:cs="Arial"/>
          <w:b/>
          <w:bCs/>
          <w:sz w:val="24"/>
          <w:szCs w:val="24"/>
        </w:rPr>
      </w:pPr>
      <w:r w:rsidRPr="001363EA">
        <w:rPr>
          <w:rFonts w:ascii="Arial" w:hAnsi="Arial" w:cs="Arial"/>
          <w:b/>
          <w:bCs/>
          <w:sz w:val="24"/>
          <w:szCs w:val="24"/>
        </w:rPr>
        <w:t>G</w:t>
      </w:r>
      <w:r w:rsidR="001363EA">
        <w:rPr>
          <w:rFonts w:ascii="Arial" w:hAnsi="Arial" w:cs="Arial"/>
          <w:b/>
          <w:bCs/>
          <w:sz w:val="24"/>
          <w:szCs w:val="24"/>
        </w:rPr>
        <w:t xml:space="preserve">RANT MAKING POLICY </w:t>
      </w:r>
    </w:p>
    <w:p w14:paraId="5B0085C8" w14:textId="5495E83B" w:rsidR="000313AC" w:rsidRPr="00BC2398" w:rsidRDefault="000313AC" w:rsidP="00BC2398">
      <w:pPr>
        <w:pStyle w:val="ListParagraph"/>
        <w:numPr>
          <w:ilvl w:val="0"/>
          <w:numId w:val="11"/>
        </w:numPr>
        <w:spacing w:after="0"/>
        <w:rPr>
          <w:rFonts w:ascii="Arial" w:hAnsi="Arial" w:cs="Arial"/>
          <w:b/>
          <w:bCs/>
          <w:sz w:val="24"/>
          <w:szCs w:val="24"/>
        </w:rPr>
      </w:pPr>
      <w:r w:rsidRPr="00BC2398">
        <w:rPr>
          <w:rFonts w:ascii="Arial" w:hAnsi="Arial" w:cs="Arial"/>
          <w:b/>
          <w:bCs/>
          <w:sz w:val="24"/>
          <w:szCs w:val="24"/>
        </w:rPr>
        <w:t xml:space="preserve">Introduction </w:t>
      </w:r>
    </w:p>
    <w:p w14:paraId="2E749AC4" w14:textId="77777777" w:rsidR="005E3CB7" w:rsidRDefault="005E3CB7" w:rsidP="000313AC">
      <w:pPr>
        <w:spacing w:after="0"/>
        <w:ind w:left="360"/>
        <w:rPr>
          <w:rFonts w:ascii="Arial" w:hAnsi="Arial" w:cs="Arial"/>
          <w:sz w:val="24"/>
          <w:szCs w:val="24"/>
        </w:rPr>
      </w:pPr>
    </w:p>
    <w:p w14:paraId="29BBD084" w14:textId="77777777" w:rsidR="00CA406E" w:rsidRDefault="000313AC" w:rsidP="00C51114">
      <w:pPr>
        <w:spacing w:after="0"/>
        <w:ind w:left="360"/>
        <w:jc w:val="both"/>
        <w:rPr>
          <w:rFonts w:ascii="Arial" w:hAnsi="Arial" w:cs="Arial"/>
          <w:sz w:val="24"/>
          <w:szCs w:val="24"/>
        </w:rPr>
      </w:pPr>
      <w:r w:rsidRPr="000313AC">
        <w:rPr>
          <w:rFonts w:ascii="Arial" w:hAnsi="Arial" w:cs="Arial"/>
          <w:sz w:val="24"/>
          <w:szCs w:val="24"/>
        </w:rPr>
        <w:t xml:space="preserve">The Steve Talboys Foundation supports children and young people in </w:t>
      </w:r>
      <w:r w:rsidR="007D1AF7" w:rsidRPr="00D971AA">
        <w:rPr>
          <w:rFonts w:ascii="Arial" w:hAnsi="Arial" w:cs="Arial"/>
          <w:sz w:val="24"/>
          <w:szCs w:val="24"/>
        </w:rPr>
        <w:t>Surrey</w:t>
      </w:r>
      <w:r w:rsidR="007D1AF7">
        <w:rPr>
          <w:rFonts w:ascii="Arial" w:hAnsi="Arial" w:cs="Arial"/>
          <w:sz w:val="24"/>
          <w:szCs w:val="24"/>
        </w:rPr>
        <w:t xml:space="preserve">, </w:t>
      </w:r>
      <w:bookmarkStart w:id="0" w:name="_Hlk143254827"/>
      <w:r w:rsidR="007D1AF7">
        <w:rPr>
          <w:rFonts w:ascii="Arial" w:hAnsi="Arial" w:cs="Arial"/>
          <w:sz w:val="24"/>
          <w:szCs w:val="24"/>
        </w:rPr>
        <w:t xml:space="preserve">Greater London, Bristol and Gloucestershire </w:t>
      </w:r>
      <w:bookmarkEnd w:id="0"/>
      <w:r w:rsidRPr="000313AC">
        <w:rPr>
          <w:rFonts w:ascii="Arial" w:hAnsi="Arial" w:cs="Arial"/>
          <w:sz w:val="24"/>
          <w:szCs w:val="24"/>
        </w:rPr>
        <w:t xml:space="preserve">to experience the life changing benefits of amateur sport in their local community. </w:t>
      </w:r>
    </w:p>
    <w:p w14:paraId="67B06FEC" w14:textId="77777777" w:rsidR="00CA406E" w:rsidRDefault="00CA406E" w:rsidP="00C51114">
      <w:pPr>
        <w:spacing w:after="0"/>
        <w:ind w:left="360"/>
        <w:jc w:val="both"/>
        <w:rPr>
          <w:rFonts w:ascii="Arial" w:hAnsi="Arial" w:cs="Arial"/>
          <w:sz w:val="24"/>
          <w:szCs w:val="24"/>
        </w:rPr>
      </w:pPr>
    </w:p>
    <w:p w14:paraId="18EF17BA" w14:textId="253B1C11" w:rsidR="00F91F94" w:rsidRDefault="000313AC" w:rsidP="00C51114">
      <w:pPr>
        <w:spacing w:after="0"/>
        <w:ind w:left="360"/>
        <w:jc w:val="both"/>
        <w:rPr>
          <w:rFonts w:ascii="Arial" w:hAnsi="Arial" w:cs="Arial"/>
          <w:sz w:val="24"/>
          <w:szCs w:val="24"/>
        </w:rPr>
      </w:pPr>
      <w:r w:rsidRPr="000313AC">
        <w:rPr>
          <w:rFonts w:ascii="Arial" w:hAnsi="Arial" w:cs="Arial"/>
          <w:sz w:val="24"/>
          <w:szCs w:val="24"/>
        </w:rPr>
        <w:t xml:space="preserve">Applications are welcomed from: </w:t>
      </w:r>
    </w:p>
    <w:p w14:paraId="41042081" w14:textId="77777777" w:rsidR="00F91F94" w:rsidRDefault="00F91F94" w:rsidP="00C51114">
      <w:pPr>
        <w:spacing w:after="0"/>
        <w:ind w:left="360"/>
        <w:jc w:val="both"/>
        <w:rPr>
          <w:rFonts w:ascii="Arial" w:hAnsi="Arial" w:cs="Arial"/>
          <w:sz w:val="24"/>
          <w:szCs w:val="24"/>
        </w:rPr>
      </w:pPr>
    </w:p>
    <w:p w14:paraId="1C18043E" w14:textId="76EEAD9D" w:rsidR="0086641F" w:rsidRDefault="000313AC" w:rsidP="00B83648">
      <w:pPr>
        <w:spacing w:after="0"/>
        <w:ind w:left="360"/>
        <w:jc w:val="both"/>
        <w:rPr>
          <w:rFonts w:ascii="Arial" w:hAnsi="Arial" w:cs="Arial"/>
          <w:sz w:val="24"/>
          <w:szCs w:val="24"/>
        </w:rPr>
      </w:pPr>
      <w:r w:rsidRPr="0086641F">
        <w:rPr>
          <w:rFonts w:ascii="Arial" w:hAnsi="Arial" w:cs="Arial"/>
          <w:b/>
          <w:bCs/>
          <w:sz w:val="24"/>
          <w:szCs w:val="24"/>
        </w:rPr>
        <w:t>1.1</w:t>
      </w:r>
      <w:r w:rsidRPr="000313AC">
        <w:rPr>
          <w:rFonts w:ascii="Arial" w:hAnsi="Arial" w:cs="Arial"/>
          <w:sz w:val="24"/>
          <w:szCs w:val="24"/>
        </w:rPr>
        <w:t xml:space="preserve"> Local amateur sports clubs, associations or trusts for children and young </w:t>
      </w:r>
      <w:r w:rsidR="00312956">
        <w:rPr>
          <w:rFonts w:ascii="Arial" w:hAnsi="Arial" w:cs="Arial"/>
          <w:sz w:val="24"/>
          <w:szCs w:val="24"/>
        </w:rPr>
        <w:t xml:space="preserve">   </w:t>
      </w:r>
      <w:r w:rsidRPr="000313AC">
        <w:rPr>
          <w:rFonts w:ascii="Arial" w:hAnsi="Arial" w:cs="Arial"/>
          <w:sz w:val="24"/>
          <w:szCs w:val="24"/>
        </w:rPr>
        <w:t>people in Surrey</w:t>
      </w:r>
      <w:r w:rsidR="00370C13">
        <w:rPr>
          <w:rFonts w:ascii="Arial" w:hAnsi="Arial" w:cs="Arial"/>
          <w:sz w:val="24"/>
          <w:szCs w:val="24"/>
        </w:rPr>
        <w:t>,</w:t>
      </w:r>
      <w:r w:rsidR="00370C13" w:rsidRPr="00370C13">
        <w:rPr>
          <w:rFonts w:ascii="Arial" w:hAnsi="Arial" w:cs="Arial"/>
          <w:sz w:val="24"/>
          <w:szCs w:val="24"/>
        </w:rPr>
        <w:t xml:space="preserve"> </w:t>
      </w:r>
      <w:r w:rsidR="00370C13">
        <w:rPr>
          <w:rFonts w:ascii="Arial" w:hAnsi="Arial" w:cs="Arial"/>
          <w:sz w:val="24"/>
          <w:szCs w:val="24"/>
        </w:rPr>
        <w:t xml:space="preserve">Greater London, Bristol and Gloucestershire </w:t>
      </w:r>
    </w:p>
    <w:p w14:paraId="174E6445" w14:textId="77777777" w:rsidR="0090397E" w:rsidRDefault="0090397E" w:rsidP="00C51114">
      <w:pPr>
        <w:spacing w:after="0"/>
        <w:ind w:left="360"/>
        <w:jc w:val="both"/>
        <w:rPr>
          <w:rFonts w:ascii="Arial" w:hAnsi="Arial" w:cs="Arial"/>
          <w:sz w:val="24"/>
          <w:szCs w:val="24"/>
        </w:rPr>
      </w:pPr>
    </w:p>
    <w:p w14:paraId="2545F8B7" w14:textId="3FCE5AD9" w:rsidR="0090397E" w:rsidRPr="0090397E" w:rsidRDefault="000313AC" w:rsidP="0090397E">
      <w:pPr>
        <w:pStyle w:val="ListParagraph"/>
        <w:numPr>
          <w:ilvl w:val="1"/>
          <w:numId w:val="6"/>
        </w:numPr>
        <w:spacing w:after="0"/>
        <w:jc w:val="both"/>
        <w:rPr>
          <w:rFonts w:ascii="Arial" w:hAnsi="Arial" w:cs="Arial"/>
          <w:sz w:val="24"/>
          <w:szCs w:val="24"/>
        </w:rPr>
      </w:pPr>
      <w:r w:rsidRPr="0090397E">
        <w:rPr>
          <w:rFonts w:ascii="Arial" w:hAnsi="Arial" w:cs="Arial"/>
          <w:sz w:val="24"/>
          <w:szCs w:val="24"/>
        </w:rPr>
        <w:t>Individual children or young people in Surrey</w:t>
      </w:r>
      <w:r w:rsidR="00EB11E0">
        <w:rPr>
          <w:rFonts w:ascii="Arial" w:hAnsi="Arial" w:cs="Arial"/>
          <w:sz w:val="24"/>
          <w:szCs w:val="24"/>
        </w:rPr>
        <w:t>, Greater London, Bristol and</w:t>
      </w:r>
      <w:r w:rsidR="00BC2398">
        <w:rPr>
          <w:rFonts w:ascii="Arial" w:hAnsi="Arial" w:cs="Arial"/>
          <w:sz w:val="24"/>
          <w:szCs w:val="24"/>
        </w:rPr>
        <w:t xml:space="preserve"> </w:t>
      </w:r>
      <w:r w:rsidR="00EB11E0">
        <w:rPr>
          <w:rFonts w:ascii="Arial" w:hAnsi="Arial" w:cs="Arial"/>
          <w:sz w:val="24"/>
          <w:szCs w:val="24"/>
        </w:rPr>
        <w:t>Gloucestershire</w:t>
      </w:r>
      <w:r w:rsidRPr="0090397E">
        <w:rPr>
          <w:rFonts w:ascii="Arial" w:hAnsi="Arial" w:cs="Arial"/>
          <w:sz w:val="24"/>
          <w:szCs w:val="24"/>
        </w:rPr>
        <w:t xml:space="preserve"> who may be held back by their financial situation from pursuing their sporting goals. </w:t>
      </w:r>
    </w:p>
    <w:p w14:paraId="6F0CF81F" w14:textId="77777777" w:rsidR="0090397E" w:rsidRDefault="0090397E" w:rsidP="0090397E">
      <w:pPr>
        <w:pStyle w:val="ListParagraph"/>
        <w:spacing w:after="0"/>
        <w:ind w:left="780"/>
        <w:jc w:val="both"/>
        <w:rPr>
          <w:rFonts w:ascii="Arial" w:hAnsi="Arial" w:cs="Arial"/>
          <w:sz w:val="24"/>
          <w:szCs w:val="24"/>
        </w:rPr>
      </w:pPr>
    </w:p>
    <w:p w14:paraId="1745F1FF" w14:textId="1A1815B2" w:rsidR="0043095C" w:rsidRPr="000313AC" w:rsidRDefault="000313AC" w:rsidP="00EB11E0">
      <w:pPr>
        <w:spacing w:after="0"/>
        <w:ind w:left="360"/>
        <w:jc w:val="both"/>
        <w:rPr>
          <w:rFonts w:ascii="Arial" w:hAnsi="Arial" w:cs="Arial"/>
          <w:sz w:val="24"/>
          <w:szCs w:val="24"/>
        </w:rPr>
      </w:pPr>
      <w:r w:rsidRPr="0090397E">
        <w:rPr>
          <w:rFonts w:ascii="Arial" w:hAnsi="Arial" w:cs="Arial"/>
          <w:sz w:val="24"/>
          <w:szCs w:val="24"/>
        </w:rPr>
        <w:t>Applications must meet the Charities objects, goals and values, and meet the principles outlined below. The number of projects supported by the charity is, of necessity, limited to the amount of funds available for distribution in any year.</w:t>
      </w:r>
    </w:p>
    <w:p w14:paraId="16976844" w14:textId="77777777" w:rsidR="00535EC4" w:rsidRDefault="00535EC4" w:rsidP="00C4381C">
      <w:pPr>
        <w:spacing w:after="0"/>
        <w:jc w:val="both"/>
        <w:rPr>
          <w:rFonts w:ascii="Arial" w:hAnsi="Arial" w:cs="Arial"/>
          <w:b/>
          <w:bCs/>
          <w:sz w:val="24"/>
          <w:szCs w:val="24"/>
        </w:rPr>
      </w:pPr>
    </w:p>
    <w:p w14:paraId="592E6075" w14:textId="0BD51F2A" w:rsidR="00EC4AA6" w:rsidRDefault="00C44299" w:rsidP="00B83648">
      <w:pPr>
        <w:spacing w:after="0"/>
        <w:ind w:firstLine="360"/>
        <w:jc w:val="both"/>
        <w:rPr>
          <w:rFonts w:ascii="Arial" w:hAnsi="Arial" w:cs="Arial"/>
          <w:b/>
          <w:bCs/>
          <w:sz w:val="24"/>
          <w:szCs w:val="24"/>
        </w:rPr>
      </w:pPr>
      <w:r>
        <w:rPr>
          <w:rFonts w:ascii="Arial" w:hAnsi="Arial" w:cs="Arial"/>
          <w:b/>
          <w:bCs/>
          <w:sz w:val="24"/>
          <w:szCs w:val="24"/>
        </w:rPr>
        <w:t>2.</w:t>
      </w:r>
      <w:r w:rsidRPr="004A1C39">
        <w:rPr>
          <w:rFonts w:ascii="Arial" w:hAnsi="Arial" w:cs="Arial"/>
          <w:b/>
          <w:bCs/>
          <w:sz w:val="24"/>
          <w:szCs w:val="24"/>
        </w:rPr>
        <w:t xml:space="preserve"> </w:t>
      </w:r>
      <w:r w:rsidR="00BB2F16">
        <w:rPr>
          <w:rFonts w:ascii="Arial" w:hAnsi="Arial" w:cs="Arial"/>
          <w:b/>
          <w:bCs/>
          <w:sz w:val="24"/>
          <w:szCs w:val="24"/>
        </w:rPr>
        <w:t>Guiding p</w:t>
      </w:r>
      <w:r w:rsidR="00EC4AA6">
        <w:rPr>
          <w:rFonts w:ascii="Arial" w:hAnsi="Arial" w:cs="Arial"/>
          <w:b/>
          <w:bCs/>
          <w:sz w:val="24"/>
          <w:szCs w:val="24"/>
        </w:rPr>
        <w:t xml:space="preserve">rinciples </w:t>
      </w:r>
    </w:p>
    <w:p w14:paraId="7771B506" w14:textId="4A35AB8C" w:rsidR="00535EC4" w:rsidRDefault="00535EC4" w:rsidP="00B83648">
      <w:pPr>
        <w:spacing w:after="0"/>
        <w:ind w:firstLine="360"/>
        <w:jc w:val="both"/>
        <w:rPr>
          <w:rFonts w:ascii="Arial" w:hAnsi="Arial" w:cs="Arial"/>
          <w:sz w:val="24"/>
          <w:szCs w:val="24"/>
        </w:rPr>
      </w:pPr>
      <w:r>
        <w:rPr>
          <w:rFonts w:ascii="Arial" w:hAnsi="Arial" w:cs="Arial"/>
          <w:sz w:val="24"/>
          <w:szCs w:val="24"/>
        </w:rPr>
        <w:t>In awarding grants, Trustees will apply the following principles:</w:t>
      </w:r>
    </w:p>
    <w:p w14:paraId="603A982B" w14:textId="77777777" w:rsidR="00535EC4" w:rsidRDefault="00535EC4" w:rsidP="00C4381C">
      <w:pPr>
        <w:spacing w:after="0"/>
        <w:jc w:val="both"/>
        <w:rPr>
          <w:rFonts w:ascii="Arial" w:hAnsi="Arial" w:cs="Arial"/>
          <w:b/>
          <w:bCs/>
          <w:sz w:val="24"/>
          <w:szCs w:val="24"/>
        </w:rPr>
      </w:pPr>
    </w:p>
    <w:p w14:paraId="42ECA687" w14:textId="5EE12423" w:rsidR="00535EC4" w:rsidRDefault="004A1C39" w:rsidP="00B83648">
      <w:pPr>
        <w:spacing w:after="0"/>
        <w:ind w:left="360"/>
        <w:jc w:val="both"/>
        <w:rPr>
          <w:rFonts w:ascii="Arial" w:hAnsi="Arial" w:cs="Arial"/>
          <w:sz w:val="24"/>
          <w:szCs w:val="24"/>
        </w:rPr>
      </w:pPr>
      <w:r>
        <w:rPr>
          <w:rFonts w:ascii="Arial" w:hAnsi="Arial" w:cs="Arial"/>
          <w:b/>
          <w:bCs/>
          <w:sz w:val="24"/>
          <w:szCs w:val="24"/>
        </w:rPr>
        <w:t>2</w:t>
      </w:r>
      <w:r w:rsidR="00535EC4">
        <w:rPr>
          <w:rFonts w:ascii="Arial" w:hAnsi="Arial" w:cs="Arial"/>
          <w:b/>
          <w:bCs/>
          <w:sz w:val="24"/>
          <w:szCs w:val="24"/>
        </w:rPr>
        <w:t>.1</w:t>
      </w:r>
      <w:r w:rsidR="00535EC4">
        <w:rPr>
          <w:rFonts w:ascii="Arial" w:hAnsi="Arial" w:cs="Arial"/>
          <w:sz w:val="24"/>
          <w:szCs w:val="24"/>
        </w:rPr>
        <w:t xml:space="preserve"> Application</w:t>
      </w:r>
      <w:r w:rsidR="009C6DA6">
        <w:rPr>
          <w:rFonts w:ascii="Arial" w:hAnsi="Arial" w:cs="Arial"/>
          <w:sz w:val="24"/>
          <w:szCs w:val="24"/>
        </w:rPr>
        <w:t>s</w:t>
      </w:r>
      <w:r w:rsidR="00535EC4">
        <w:rPr>
          <w:rFonts w:ascii="Arial" w:hAnsi="Arial" w:cs="Arial"/>
          <w:sz w:val="24"/>
          <w:szCs w:val="24"/>
        </w:rPr>
        <w:t xml:space="preserve"> from Surrey</w:t>
      </w:r>
      <w:r w:rsidR="00B83648">
        <w:rPr>
          <w:rFonts w:ascii="Arial" w:hAnsi="Arial" w:cs="Arial"/>
          <w:sz w:val="24"/>
          <w:szCs w:val="24"/>
        </w:rPr>
        <w:t>, Greater London, Bristol and Gloucestershire</w:t>
      </w:r>
      <w:r w:rsidR="00535EC4">
        <w:rPr>
          <w:rFonts w:ascii="Arial" w:hAnsi="Arial" w:cs="Arial"/>
          <w:sz w:val="24"/>
          <w:szCs w:val="24"/>
        </w:rPr>
        <w:t xml:space="preserve"> are eligible for consideration</w:t>
      </w:r>
      <w:r w:rsidR="007F01F4">
        <w:rPr>
          <w:rFonts w:ascii="Arial" w:hAnsi="Arial" w:cs="Arial"/>
          <w:sz w:val="24"/>
          <w:szCs w:val="24"/>
        </w:rPr>
        <w:t>.</w:t>
      </w:r>
    </w:p>
    <w:p w14:paraId="0BBD5B05" w14:textId="77777777" w:rsidR="00535EC4" w:rsidRDefault="00535EC4" w:rsidP="00C4381C">
      <w:pPr>
        <w:spacing w:after="0"/>
        <w:jc w:val="both"/>
        <w:rPr>
          <w:rFonts w:ascii="Arial" w:hAnsi="Arial" w:cs="Arial"/>
          <w:sz w:val="24"/>
          <w:szCs w:val="24"/>
        </w:rPr>
      </w:pPr>
    </w:p>
    <w:p w14:paraId="7A597759" w14:textId="5644B068" w:rsidR="00535EC4" w:rsidRDefault="004A1C39" w:rsidP="00B83648">
      <w:pPr>
        <w:spacing w:after="0"/>
        <w:ind w:left="360"/>
        <w:jc w:val="both"/>
        <w:rPr>
          <w:rFonts w:ascii="Arial" w:hAnsi="Arial" w:cs="Arial"/>
          <w:sz w:val="24"/>
          <w:szCs w:val="24"/>
        </w:rPr>
      </w:pPr>
      <w:r>
        <w:rPr>
          <w:rFonts w:ascii="Arial" w:hAnsi="Arial" w:cs="Arial"/>
          <w:b/>
          <w:bCs/>
          <w:sz w:val="24"/>
          <w:szCs w:val="24"/>
        </w:rPr>
        <w:t>2</w:t>
      </w:r>
      <w:r w:rsidR="00535EC4">
        <w:rPr>
          <w:rFonts w:ascii="Arial" w:hAnsi="Arial" w:cs="Arial"/>
          <w:b/>
          <w:bCs/>
          <w:sz w:val="24"/>
          <w:szCs w:val="24"/>
        </w:rPr>
        <w:t>.2</w:t>
      </w:r>
      <w:r w:rsidR="00535EC4">
        <w:rPr>
          <w:rFonts w:ascii="Arial" w:hAnsi="Arial" w:cs="Arial"/>
          <w:sz w:val="24"/>
          <w:szCs w:val="24"/>
        </w:rPr>
        <w:t xml:space="preserve"> Applications </w:t>
      </w:r>
      <w:r w:rsidR="002F3FDA">
        <w:rPr>
          <w:rFonts w:ascii="Arial" w:hAnsi="Arial" w:cs="Arial"/>
          <w:sz w:val="24"/>
          <w:szCs w:val="24"/>
        </w:rPr>
        <w:t>from</w:t>
      </w:r>
      <w:r w:rsidR="00535EC4">
        <w:rPr>
          <w:rFonts w:ascii="Arial" w:hAnsi="Arial" w:cs="Arial"/>
          <w:sz w:val="24"/>
          <w:szCs w:val="24"/>
        </w:rPr>
        <w:t xml:space="preserve"> fully constituted amateur sports clubs, associations or trusts in </w:t>
      </w:r>
      <w:r w:rsidR="00303BA7">
        <w:rPr>
          <w:rFonts w:ascii="Arial" w:hAnsi="Arial" w:cs="Arial"/>
          <w:sz w:val="24"/>
          <w:szCs w:val="24"/>
        </w:rPr>
        <w:t xml:space="preserve">the geographical areas listed above, </w:t>
      </w:r>
      <w:r w:rsidR="00535EC4">
        <w:rPr>
          <w:rFonts w:ascii="Arial" w:hAnsi="Arial" w:cs="Arial"/>
          <w:sz w:val="24"/>
          <w:szCs w:val="24"/>
        </w:rPr>
        <w:t xml:space="preserve">or </w:t>
      </w:r>
      <w:r w:rsidR="00D50D36">
        <w:rPr>
          <w:rFonts w:ascii="Arial" w:hAnsi="Arial" w:cs="Arial"/>
          <w:sz w:val="24"/>
          <w:szCs w:val="24"/>
        </w:rPr>
        <w:t>by</w:t>
      </w:r>
      <w:r w:rsidR="00535EC4">
        <w:rPr>
          <w:rFonts w:ascii="Arial" w:hAnsi="Arial" w:cs="Arial"/>
          <w:sz w:val="24"/>
          <w:szCs w:val="24"/>
        </w:rPr>
        <w:t xml:space="preserve"> Individuals living, attending </w:t>
      </w:r>
      <w:r w:rsidR="00D01D8A">
        <w:rPr>
          <w:rFonts w:ascii="Arial" w:hAnsi="Arial" w:cs="Arial"/>
          <w:sz w:val="24"/>
          <w:szCs w:val="24"/>
        </w:rPr>
        <w:t>school,</w:t>
      </w:r>
      <w:r w:rsidR="00535EC4">
        <w:rPr>
          <w:rFonts w:ascii="Arial" w:hAnsi="Arial" w:cs="Arial"/>
          <w:sz w:val="24"/>
          <w:szCs w:val="24"/>
        </w:rPr>
        <w:t xml:space="preserve"> or belonging to a sports club based in </w:t>
      </w:r>
      <w:r w:rsidR="00303BA7">
        <w:rPr>
          <w:rFonts w:ascii="Arial" w:hAnsi="Arial" w:cs="Arial"/>
          <w:sz w:val="24"/>
          <w:szCs w:val="24"/>
        </w:rPr>
        <w:t>those areas</w:t>
      </w:r>
      <w:r w:rsidR="00CF2EA3">
        <w:rPr>
          <w:rFonts w:ascii="Arial" w:hAnsi="Arial" w:cs="Arial"/>
          <w:sz w:val="24"/>
          <w:szCs w:val="24"/>
        </w:rPr>
        <w:t xml:space="preserve"> are eligible for consideration</w:t>
      </w:r>
      <w:r w:rsidR="007F01F4">
        <w:rPr>
          <w:rFonts w:ascii="Arial" w:hAnsi="Arial" w:cs="Arial"/>
          <w:sz w:val="24"/>
          <w:szCs w:val="24"/>
        </w:rPr>
        <w:t>.</w:t>
      </w:r>
    </w:p>
    <w:p w14:paraId="3D82359D" w14:textId="77777777" w:rsidR="009E017F" w:rsidRDefault="009E017F" w:rsidP="00B83648">
      <w:pPr>
        <w:spacing w:after="0"/>
        <w:ind w:left="360"/>
        <w:jc w:val="both"/>
        <w:rPr>
          <w:rFonts w:ascii="Arial" w:hAnsi="Arial" w:cs="Arial"/>
          <w:sz w:val="24"/>
          <w:szCs w:val="24"/>
        </w:rPr>
      </w:pPr>
    </w:p>
    <w:p w14:paraId="53E99C9E" w14:textId="60DC7DDA" w:rsidR="009E017F" w:rsidRPr="009E017F" w:rsidRDefault="001545A8" w:rsidP="00B83648">
      <w:pPr>
        <w:spacing w:after="0"/>
        <w:ind w:left="360"/>
        <w:jc w:val="both"/>
        <w:rPr>
          <w:rFonts w:ascii="Arial" w:hAnsi="Arial" w:cs="Arial"/>
          <w:i/>
          <w:iCs/>
          <w:sz w:val="24"/>
          <w:szCs w:val="24"/>
        </w:rPr>
      </w:pPr>
      <w:r w:rsidRPr="00D8248D">
        <w:rPr>
          <w:rFonts w:ascii="Arial" w:hAnsi="Arial" w:cs="Arial"/>
          <w:i/>
          <w:iCs/>
          <w:sz w:val="24"/>
          <w:szCs w:val="24"/>
          <w:highlight w:val="yellow"/>
        </w:rPr>
        <w:t>Applicat</w:t>
      </w:r>
      <w:r w:rsidR="00967D19" w:rsidRPr="00D8248D">
        <w:rPr>
          <w:rFonts w:ascii="Arial" w:hAnsi="Arial" w:cs="Arial"/>
          <w:i/>
          <w:iCs/>
          <w:sz w:val="24"/>
          <w:szCs w:val="24"/>
          <w:highlight w:val="yellow"/>
        </w:rPr>
        <w:t xml:space="preserve">ions should only be made by </w:t>
      </w:r>
      <w:r w:rsidR="009D3D67" w:rsidRPr="00D8248D">
        <w:rPr>
          <w:rFonts w:ascii="Arial" w:hAnsi="Arial" w:cs="Arial"/>
          <w:i/>
          <w:iCs/>
          <w:sz w:val="24"/>
          <w:szCs w:val="24"/>
          <w:highlight w:val="yellow"/>
        </w:rPr>
        <w:t>amateur sports club</w:t>
      </w:r>
      <w:r w:rsidR="00967D19" w:rsidRPr="00D8248D">
        <w:rPr>
          <w:rFonts w:ascii="Arial" w:hAnsi="Arial" w:cs="Arial"/>
          <w:i/>
          <w:iCs/>
          <w:sz w:val="24"/>
          <w:szCs w:val="24"/>
          <w:highlight w:val="yellow"/>
        </w:rPr>
        <w:t>s</w:t>
      </w:r>
      <w:r w:rsidR="009D3D67" w:rsidRPr="00D8248D">
        <w:rPr>
          <w:rFonts w:ascii="Arial" w:hAnsi="Arial" w:cs="Arial"/>
          <w:i/>
          <w:iCs/>
          <w:sz w:val="24"/>
          <w:szCs w:val="24"/>
          <w:highlight w:val="yellow"/>
        </w:rPr>
        <w:t>, association</w:t>
      </w:r>
      <w:r w:rsidR="00967D19" w:rsidRPr="00D8248D">
        <w:rPr>
          <w:rFonts w:ascii="Arial" w:hAnsi="Arial" w:cs="Arial"/>
          <w:i/>
          <w:iCs/>
          <w:sz w:val="24"/>
          <w:szCs w:val="24"/>
          <w:highlight w:val="yellow"/>
        </w:rPr>
        <w:t>s</w:t>
      </w:r>
      <w:r w:rsidR="009D3D67" w:rsidRPr="00D8248D">
        <w:rPr>
          <w:rFonts w:ascii="Arial" w:hAnsi="Arial" w:cs="Arial"/>
          <w:i/>
          <w:iCs/>
          <w:sz w:val="24"/>
          <w:szCs w:val="24"/>
          <w:highlight w:val="yellow"/>
        </w:rPr>
        <w:t xml:space="preserve"> or trust</w:t>
      </w:r>
      <w:r w:rsidR="00967D19" w:rsidRPr="00D8248D">
        <w:rPr>
          <w:rFonts w:ascii="Arial" w:hAnsi="Arial" w:cs="Arial"/>
          <w:i/>
          <w:iCs/>
          <w:sz w:val="24"/>
          <w:szCs w:val="24"/>
          <w:highlight w:val="yellow"/>
        </w:rPr>
        <w:t xml:space="preserve">s were ten </w:t>
      </w:r>
      <w:r w:rsidR="00E06028" w:rsidRPr="00D8248D">
        <w:rPr>
          <w:rFonts w:ascii="Arial" w:hAnsi="Arial" w:cs="Arial"/>
          <w:i/>
          <w:iCs/>
          <w:sz w:val="24"/>
          <w:szCs w:val="24"/>
          <w:highlight w:val="yellow"/>
        </w:rPr>
        <w:t>children or young people would benefit from a grant</w:t>
      </w:r>
      <w:r w:rsidR="00D8248D" w:rsidRPr="00D8248D">
        <w:rPr>
          <w:rFonts w:ascii="Arial" w:hAnsi="Arial" w:cs="Arial"/>
          <w:i/>
          <w:iCs/>
          <w:sz w:val="24"/>
          <w:szCs w:val="24"/>
          <w:highlight w:val="yellow"/>
        </w:rPr>
        <w:t>.</w:t>
      </w:r>
      <w:r w:rsidR="009D3D67">
        <w:rPr>
          <w:rFonts w:ascii="Arial" w:hAnsi="Arial" w:cs="Arial"/>
          <w:i/>
          <w:iCs/>
          <w:sz w:val="24"/>
          <w:szCs w:val="24"/>
        </w:rPr>
        <w:t xml:space="preserve"> </w:t>
      </w:r>
    </w:p>
    <w:p w14:paraId="1837A9E2" w14:textId="2A7CF0F6" w:rsidR="006710F7" w:rsidRDefault="006710F7" w:rsidP="00C4381C">
      <w:pPr>
        <w:spacing w:after="0"/>
        <w:jc w:val="both"/>
        <w:rPr>
          <w:rFonts w:ascii="Arial" w:hAnsi="Arial" w:cs="Arial"/>
          <w:sz w:val="24"/>
          <w:szCs w:val="24"/>
        </w:rPr>
      </w:pPr>
    </w:p>
    <w:p w14:paraId="28D14D65" w14:textId="4110DE89" w:rsidR="006710F7" w:rsidRDefault="006710F7" w:rsidP="00303BA7">
      <w:pPr>
        <w:spacing w:after="0"/>
        <w:ind w:left="360"/>
        <w:jc w:val="both"/>
        <w:rPr>
          <w:rFonts w:ascii="Arial" w:hAnsi="Arial" w:cs="Arial"/>
          <w:sz w:val="24"/>
          <w:szCs w:val="24"/>
        </w:rPr>
      </w:pPr>
      <w:r w:rsidRPr="00EF08A8">
        <w:rPr>
          <w:rFonts w:ascii="Arial" w:hAnsi="Arial" w:cs="Arial"/>
          <w:b/>
          <w:bCs/>
          <w:sz w:val="24"/>
          <w:szCs w:val="24"/>
        </w:rPr>
        <w:t>2.3</w:t>
      </w:r>
      <w:r>
        <w:rPr>
          <w:rFonts w:ascii="Arial" w:hAnsi="Arial" w:cs="Arial"/>
          <w:sz w:val="24"/>
          <w:szCs w:val="24"/>
        </w:rPr>
        <w:t xml:space="preserve"> Applications must be for children and young people between </w:t>
      </w:r>
      <w:r w:rsidRPr="00DC7D0A">
        <w:rPr>
          <w:rFonts w:ascii="Arial" w:hAnsi="Arial" w:cs="Arial"/>
          <w:sz w:val="24"/>
          <w:szCs w:val="24"/>
        </w:rPr>
        <w:t>five and twenty-eight years of age</w:t>
      </w:r>
      <w:r w:rsidR="00EF08A8">
        <w:rPr>
          <w:rFonts w:ascii="Arial" w:hAnsi="Arial" w:cs="Arial"/>
          <w:sz w:val="24"/>
          <w:szCs w:val="24"/>
        </w:rPr>
        <w:t xml:space="preserve">.  </w:t>
      </w:r>
      <w:r>
        <w:rPr>
          <w:rFonts w:ascii="Arial" w:hAnsi="Arial" w:cs="Arial"/>
          <w:sz w:val="24"/>
          <w:szCs w:val="24"/>
        </w:rPr>
        <w:t xml:space="preserve">In exceptional cases, the trustees may consider applications from persons outside these parameters. </w:t>
      </w:r>
    </w:p>
    <w:p w14:paraId="3F35FAA5" w14:textId="14DD73B8" w:rsidR="009F0C6A" w:rsidRDefault="009F0C6A" w:rsidP="006710F7">
      <w:pPr>
        <w:spacing w:after="0"/>
        <w:jc w:val="both"/>
        <w:rPr>
          <w:rFonts w:ascii="Arial" w:hAnsi="Arial" w:cs="Arial"/>
          <w:sz w:val="24"/>
          <w:szCs w:val="24"/>
        </w:rPr>
      </w:pPr>
    </w:p>
    <w:p w14:paraId="00A15CB4" w14:textId="4C105105" w:rsidR="00570EFC" w:rsidRDefault="009F0C6A" w:rsidP="00303BA7">
      <w:pPr>
        <w:spacing w:after="0"/>
        <w:ind w:left="360"/>
        <w:jc w:val="both"/>
        <w:rPr>
          <w:rFonts w:ascii="Arial" w:hAnsi="Arial" w:cs="Arial"/>
          <w:sz w:val="24"/>
          <w:szCs w:val="24"/>
        </w:rPr>
      </w:pPr>
      <w:r>
        <w:rPr>
          <w:rFonts w:ascii="Arial" w:hAnsi="Arial" w:cs="Arial"/>
          <w:b/>
          <w:bCs/>
          <w:sz w:val="24"/>
          <w:szCs w:val="24"/>
        </w:rPr>
        <w:lastRenderedPageBreak/>
        <w:t>2.4</w:t>
      </w:r>
      <w:r>
        <w:rPr>
          <w:rFonts w:ascii="Arial" w:hAnsi="Arial" w:cs="Arial"/>
          <w:sz w:val="24"/>
          <w:szCs w:val="24"/>
        </w:rPr>
        <w:t xml:space="preserve"> Applications for individual children or young people </w:t>
      </w:r>
      <w:r w:rsidR="00944BE3">
        <w:rPr>
          <w:rFonts w:ascii="Arial" w:hAnsi="Arial" w:cs="Arial"/>
          <w:sz w:val="24"/>
          <w:szCs w:val="24"/>
        </w:rPr>
        <w:t>must be from amateurs, not professionals</w:t>
      </w:r>
      <w:r w:rsidR="00D5015D">
        <w:rPr>
          <w:rFonts w:ascii="Arial" w:hAnsi="Arial" w:cs="Arial"/>
          <w:sz w:val="24"/>
          <w:szCs w:val="24"/>
        </w:rPr>
        <w:t xml:space="preserve">. Individual </w:t>
      </w:r>
      <w:r w:rsidR="001D530A">
        <w:rPr>
          <w:rFonts w:ascii="Arial" w:hAnsi="Arial" w:cs="Arial"/>
          <w:sz w:val="24"/>
          <w:szCs w:val="24"/>
        </w:rPr>
        <w:t>appli</w:t>
      </w:r>
      <w:r w:rsidR="00D5015D">
        <w:rPr>
          <w:rFonts w:ascii="Arial" w:hAnsi="Arial" w:cs="Arial"/>
          <w:sz w:val="24"/>
          <w:szCs w:val="24"/>
        </w:rPr>
        <w:t>cations must</w:t>
      </w:r>
      <w:r>
        <w:rPr>
          <w:rFonts w:ascii="Arial" w:hAnsi="Arial" w:cs="Arial"/>
          <w:sz w:val="24"/>
          <w:szCs w:val="24"/>
        </w:rPr>
        <w:t xml:space="preserve"> not exceed </w:t>
      </w:r>
      <w:r w:rsidR="00BC631A">
        <w:rPr>
          <w:rFonts w:ascii="Arial" w:hAnsi="Arial" w:cs="Arial"/>
          <w:sz w:val="24"/>
          <w:szCs w:val="24"/>
        </w:rPr>
        <w:t>£2000,</w:t>
      </w:r>
      <w:r w:rsidR="008A3B3E">
        <w:rPr>
          <w:rFonts w:ascii="Arial" w:hAnsi="Arial" w:cs="Arial"/>
          <w:sz w:val="24"/>
          <w:szCs w:val="24"/>
        </w:rPr>
        <w:t xml:space="preserve"> and the total number of grants and the total sum awarded in any consecutive period of twelve months will not normally </w:t>
      </w:r>
      <w:r w:rsidR="008A3B3E" w:rsidRPr="00DC7D0A">
        <w:rPr>
          <w:rFonts w:ascii="Arial" w:hAnsi="Arial" w:cs="Arial"/>
          <w:sz w:val="24"/>
          <w:szCs w:val="24"/>
        </w:rPr>
        <w:t xml:space="preserve">exceed three, </w:t>
      </w:r>
      <w:r w:rsidR="00175F9E">
        <w:rPr>
          <w:rFonts w:ascii="Arial" w:hAnsi="Arial" w:cs="Arial"/>
          <w:sz w:val="24"/>
          <w:szCs w:val="24"/>
        </w:rPr>
        <w:t>or</w:t>
      </w:r>
      <w:r w:rsidR="008A3B3E" w:rsidRPr="00DC7D0A">
        <w:rPr>
          <w:rFonts w:ascii="Arial" w:hAnsi="Arial" w:cs="Arial"/>
          <w:sz w:val="24"/>
          <w:szCs w:val="24"/>
        </w:rPr>
        <w:t xml:space="preserve"> £6,000 respectively.</w:t>
      </w:r>
      <w:r w:rsidR="008A3B3E">
        <w:rPr>
          <w:rFonts w:ascii="Arial" w:hAnsi="Arial" w:cs="Arial"/>
          <w:sz w:val="24"/>
          <w:szCs w:val="24"/>
        </w:rPr>
        <w:t xml:space="preserve">   </w:t>
      </w:r>
    </w:p>
    <w:p w14:paraId="19E734FE" w14:textId="55E8AA5F" w:rsidR="007F27C5" w:rsidRDefault="007F27C5" w:rsidP="009F0C6A">
      <w:pPr>
        <w:spacing w:after="0"/>
        <w:jc w:val="both"/>
        <w:rPr>
          <w:rFonts w:ascii="Arial" w:hAnsi="Arial" w:cs="Arial"/>
          <w:sz w:val="24"/>
          <w:szCs w:val="24"/>
        </w:rPr>
      </w:pPr>
    </w:p>
    <w:p w14:paraId="7D757972" w14:textId="6C85D16C" w:rsidR="007F27C5" w:rsidRPr="00152C5F" w:rsidRDefault="009257BC" w:rsidP="00303BA7">
      <w:pPr>
        <w:spacing w:after="0"/>
        <w:ind w:left="360"/>
        <w:jc w:val="both"/>
        <w:rPr>
          <w:rFonts w:ascii="Arial" w:hAnsi="Arial" w:cs="Arial"/>
          <w:b/>
          <w:bCs/>
          <w:sz w:val="24"/>
          <w:szCs w:val="24"/>
        </w:rPr>
      </w:pPr>
      <w:r>
        <w:rPr>
          <w:rFonts w:ascii="Arial" w:hAnsi="Arial" w:cs="Arial"/>
          <w:b/>
          <w:bCs/>
          <w:sz w:val="24"/>
          <w:szCs w:val="24"/>
        </w:rPr>
        <w:t>2.</w:t>
      </w:r>
      <w:r w:rsidR="007F27C5">
        <w:rPr>
          <w:rFonts w:ascii="Arial" w:hAnsi="Arial" w:cs="Arial"/>
          <w:b/>
          <w:bCs/>
          <w:sz w:val="24"/>
          <w:szCs w:val="24"/>
        </w:rPr>
        <w:t>5</w:t>
      </w:r>
      <w:r>
        <w:rPr>
          <w:rFonts w:ascii="Arial" w:hAnsi="Arial" w:cs="Arial"/>
          <w:b/>
          <w:bCs/>
          <w:sz w:val="24"/>
          <w:szCs w:val="24"/>
        </w:rPr>
        <w:t xml:space="preserve"> </w:t>
      </w:r>
      <w:r w:rsidR="006E4454">
        <w:rPr>
          <w:rFonts w:ascii="Arial" w:hAnsi="Arial" w:cs="Arial"/>
          <w:sz w:val="24"/>
          <w:szCs w:val="24"/>
        </w:rPr>
        <w:t>Applications for</w:t>
      </w:r>
      <w:r w:rsidR="007F27C5">
        <w:rPr>
          <w:rFonts w:ascii="Arial" w:hAnsi="Arial" w:cs="Arial"/>
          <w:sz w:val="24"/>
          <w:szCs w:val="24"/>
        </w:rPr>
        <w:t xml:space="preserve"> an individual child or young person</w:t>
      </w:r>
      <w:r w:rsidR="00C11EB8">
        <w:rPr>
          <w:rFonts w:ascii="Arial" w:hAnsi="Arial" w:cs="Arial"/>
          <w:sz w:val="24"/>
          <w:szCs w:val="24"/>
        </w:rPr>
        <w:t xml:space="preserve"> must be supported by the following: </w:t>
      </w:r>
    </w:p>
    <w:p w14:paraId="1EC0F45D" w14:textId="77777777" w:rsidR="007F27C5" w:rsidRDefault="007F27C5" w:rsidP="007F27C5">
      <w:pPr>
        <w:spacing w:after="0"/>
        <w:jc w:val="both"/>
        <w:rPr>
          <w:rFonts w:ascii="Arial" w:hAnsi="Arial" w:cs="Arial"/>
          <w:sz w:val="24"/>
          <w:szCs w:val="24"/>
        </w:rPr>
      </w:pPr>
    </w:p>
    <w:p w14:paraId="6B6B67A1" w14:textId="183099C9" w:rsidR="007F27C5" w:rsidRDefault="005A6AA5" w:rsidP="00127A95">
      <w:pPr>
        <w:spacing w:after="0"/>
        <w:ind w:left="720"/>
        <w:jc w:val="both"/>
        <w:rPr>
          <w:rFonts w:ascii="Arial" w:hAnsi="Arial" w:cs="Arial"/>
          <w:sz w:val="24"/>
          <w:szCs w:val="24"/>
        </w:rPr>
      </w:pPr>
      <w:r>
        <w:rPr>
          <w:rFonts w:ascii="Arial" w:hAnsi="Arial" w:cs="Arial"/>
          <w:b/>
          <w:bCs/>
          <w:sz w:val="24"/>
          <w:szCs w:val="24"/>
        </w:rPr>
        <w:t>2.</w:t>
      </w:r>
      <w:r w:rsidR="007F27C5">
        <w:rPr>
          <w:rFonts w:ascii="Arial" w:hAnsi="Arial" w:cs="Arial"/>
          <w:b/>
          <w:bCs/>
          <w:sz w:val="24"/>
          <w:szCs w:val="24"/>
        </w:rPr>
        <w:t>5.</w:t>
      </w:r>
      <w:r>
        <w:rPr>
          <w:rFonts w:ascii="Arial" w:hAnsi="Arial" w:cs="Arial"/>
          <w:b/>
          <w:bCs/>
          <w:sz w:val="24"/>
          <w:szCs w:val="24"/>
        </w:rPr>
        <w:t>1</w:t>
      </w:r>
      <w:r w:rsidR="007F27C5">
        <w:rPr>
          <w:rFonts w:ascii="Arial" w:hAnsi="Arial" w:cs="Arial"/>
          <w:sz w:val="24"/>
          <w:szCs w:val="24"/>
        </w:rPr>
        <w:t xml:space="preserve"> </w:t>
      </w:r>
      <w:r w:rsidR="00C6573F">
        <w:rPr>
          <w:rFonts w:ascii="Arial" w:hAnsi="Arial" w:cs="Arial"/>
          <w:sz w:val="24"/>
          <w:szCs w:val="24"/>
        </w:rPr>
        <w:t>N</w:t>
      </w:r>
      <w:r w:rsidR="007F27C5">
        <w:rPr>
          <w:rFonts w:ascii="Arial" w:hAnsi="Arial" w:cs="Arial"/>
          <w:sz w:val="24"/>
          <w:szCs w:val="24"/>
        </w:rPr>
        <w:t xml:space="preserve">ames and full contact details of two referees who are prepared to support the application. </w:t>
      </w:r>
    </w:p>
    <w:p w14:paraId="12736F25" w14:textId="77777777" w:rsidR="007F27C5" w:rsidRDefault="007F27C5" w:rsidP="007F27C5">
      <w:pPr>
        <w:spacing w:after="0"/>
        <w:jc w:val="both"/>
        <w:rPr>
          <w:rFonts w:ascii="Arial" w:hAnsi="Arial" w:cs="Arial"/>
          <w:sz w:val="24"/>
          <w:szCs w:val="24"/>
        </w:rPr>
      </w:pPr>
    </w:p>
    <w:p w14:paraId="717BA865" w14:textId="5F2A5470" w:rsidR="007F27C5" w:rsidRDefault="00127A95" w:rsidP="00510321">
      <w:pPr>
        <w:spacing w:after="0"/>
        <w:ind w:left="720"/>
        <w:jc w:val="both"/>
        <w:rPr>
          <w:rFonts w:ascii="Arial" w:hAnsi="Arial" w:cs="Arial"/>
          <w:sz w:val="24"/>
          <w:szCs w:val="24"/>
        </w:rPr>
      </w:pPr>
      <w:r>
        <w:rPr>
          <w:rFonts w:ascii="Arial" w:hAnsi="Arial" w:cs="Arial"/>
          <w:b/>
          <w:bCs/>
          <w:sz w:val="24"/>
          <w:szCs w:val="24"/>
        </w:rPr>
        <w:t>2.</w:t>
      </w:r>
      <w:r w:rsidR="007F27C5">
        <w:rPr>
          <w:rFonts w:ascii="Arial" w:hAnsi="Arial" w:cs="Arial"/>
          <w:b/>
          <w:bCs/>
          <w:sz w:val="24"/>
          <w:szCs w:val="24"/>
        </w:rPr>
        <w:t>5.</w:t>
      </w:r>
      <w:r>
        <w:rPr>
          <w:rFonts w:ascii="Arial" w:hAnsi="Arial" w:cs="Arial"/>
          <w:b/>
          <w:bCs/>
          <w:sz w:val="24"/>
          <w:szCs w:val="24"/>
        </w:rPr>
        <w:t>2</w:t>
      </w:r>
      <w:r w:rsidR="007F27C5">
        <w:rPr>
          <w:rFonts w:ascii="Arial" w:hAnsi="Arial" w:cs="Arial"/>
          <w:sz w:val="24"/>
          <w:szCs w:val="24"/>
        </w:rPr>
        <w:t xml:space="preserve"> </w:t>
      </w:r>
      <w:r w:rsidR="00C6573F">
        <w:rPr>
          <w:rFonts w:ascii="Arial" w:hAnsi="Arial" w:cs="Arial"/>
          <w:sz w:val="24"/>
          <w:szCs w:val="24"/>
        </w:rPr>
        <w:t>A</w:t>
      </w:r>
      <w:r w:rsidR="007F27C5">
        <w:rPr>
          <w:rFonts w:ascii="Arial" w:hAnsi="Arial" w:cs="Arial"/>
          <w:sz w:val="24"/>
          <w:szCs w:val="24"/>
        </w:rPr>
        <w:t>dequate information regarding the identity and financial status of the applicant and/or the applicants household.</w:t>
      </w:r>
    </w:p>
    <w:p w14:paraId="2FF80F3F" w14:textId="77777777" w:rsidR="007F27C5" w:rsidRDefault="007F27C5" w:rsidP="007F27C5">
      <w:pPr>
        <w:spacing w:after="0"/>
        <w:jc w:val="both"/>
        <w:rPr>
          <w:rFonts w:ascii="Arial" w:hAnsi="Arial" w:cs="Arial"/>
          <w:sz w:val="24"/>
          <w:szCs w:val="24"/>
        </w:rPr>
      </w:pPr>
    </w:p>
    <w:p w14:paraId="5A6DB4BC" w14:textId="57476A6C" w:rsidR="007F27C5" w:rsidRDefault="009F07A7" w:rsidP="009F07A7">
      <w:pPr>
        <w:spacing w:after="0"/>
        <w:ind w:left="720"/>
        <w:jc w:val="both"/>
        <w:rPr>
          <w:rFonts w:ascii="Arial" w:hAnsi="Arial" w:cs="Arial"/>
          <w:sz w:val="24"/>
          <w:szCs w:val="24"/>
        </w:rPr>
      </w:pPr>
      <w:r>
        <w:rPr>
          <w:rFonts w:ascii="Arial" w:hAnsi="Arial" w:cs="Arial"/>
          <w:b/>
          <w:bCs/>
          <w:sz w:val="24"/>
          <w:szCs w:val="24"/>
        </w:rPr>
        <w:t>2.</w:t>
      </w:r>
      <w:r w:rsidR="007F27C5">
        <w:rPr>
          <w:rFonts w:ascii="Arial" w:hAnsi="Arial" w:cs="Arial"/>
          <w:b/>
          <w:bCs/>
          <w:sz w:val="24"/>
          <w:szCs w:val="24"/>
        </w:rPr>
        <w:t>5.</w:t>
      </w:r>
      <w:r>
        <w:rPr>
          <w:rFonts w:ascii="Arial" w:hAnsi="Arial" w:cs="Arial"/>
          <w:b/>
          <w:bCs/>
          <w:sz w:val="24"/>
          <w:szCs w:val="24"/>
        </w:rPr>
        <w:t>3</w:t>
      </w:r>
      <w:r w:rsidR="007F27C5">
        <w:rPr>
          <w:rFonts w:ascii="Arial" w:hAnsi="Arial" w:cs="Arial"/>
          <w:sz w:val="24"/>
          <w:szCs w:val="24"/>
        </w:rPr>
        <w:t xml:space="preserve"> </w:t>
      </w:r>
      <w:r w:rsidR="00AF6361">
        <w:rPr>
          <w:rFonts w:ascii="Arial" w:hAnsi="Arial" w:cs="Arial"/>
          <w:sz w:val="24"/>
          <w:szCs w:val="24"/>
        </w:rPr>
        <w:t>A</w:t>
      </w:r>
      <w:r w:rsidR="007F27C5">
        <w:rPr>
          <w:rFonts w:ascii="Arial" w:hAnsi="Arial" w:cs="Arial"/>
          <w:sz w:val="24"/>
          <w:szCs w:val="24"/>
        </w:rPr>
        <w:t>dequate information regarding the applicant’s sporting achievements</w:t>
      </w:r>
      <w:r>
        <w:rPr>
          <w:rFonts w:ascii="Arial" w:hAnsi="Arial" w:cs="Arial"/>
          <w:sz w:val="24"/>
          <w:szCs w:val="24"/>
        </w:rPr>
        <w:t xml:space="preserve"> and reasons for </w:t>
      </w:r>
      <w:r w:rsidR="00BB2F16">
        <w:rPr>
          <w:rFonts w:ascii="Arial" w:hAnsi="Arial" w:cs="Arial"/>
          <w:sz w:val="24"/>
          <w:szCs w:val="24"/>
        </w:rPr>
        <w:t>financial support</w:t>
      </w:r>
    </w:p>
    <w:p w14:paraId="3DBB69C3" w14:textId="77777777" w:rsidR="007F27C5" w:rsidRDefault="007F27C5" w:rsidP="007F27C5">
      <w:pPr>
        <w:spacing w:after="0"/>
        <w:jc w:val="both"/>
        <w:rPr>
          <w:rFonts w:ascii="Arial" w:hAnsi="Arial" w:cs="Arial"/>
          <w:sz w:val="24"/>
          <w:szCs w:val="24"/>
        </w:rPr>
      </w:pPr>
    </w:p>
    <w:p w14:paraId="59D53308" w14:textId="4A624EE7" w:rsidR="007F27C5" w:rsidRDefault="00BB2F16" w:rsidP="00BB2F16">
      <w:pPr>
        <w:spacing w:after="0"/>
        <w:ind w:left="720"/>
        <w:jc w:val="both"/>
        <w:rPr>
          <w:rFonts w:ascii="Arial" w:hAnsi="Arial" w:cs="Arial"/>
          <w:sz w:val="24"/>
          <w:szCs w:val="24"/>
        </w:rPr>
      </w:pPr>
      <w:r>
        <w:rPr>
          <w:rFonts w:ascii="Arial" w:hAnsi="Arial" w:cs="Arial"/>
          <w:b/>
          <w:bCs/>
          <w:sz w:val="24"/>
          <w:szCs w:val="24"/>
        </w:rPr>
        <w:t>2.</w:t>
      </w:r>
      <w:r w:rsidR="007F27C5">
        <w:rPr>
          <w:rFonts w:ascii="Arial" w:hAnsi="Arial" w:cs="Arial"/>
          <w:b/>
          <w:bCs/>
          <w:sz w:val="24"/>
          <w:szCs w:val="24"/>
        </w:rPr>
        <w:t>5.</w:t>
      </w:r>
      <w:r>
        <w:rPr>
          <w:rFonts w:ascii="Arial" w:hAnsi="Arial" w:cs="Arial"/>
          <w:b/>
          <w:bCs/>
          <w:sz w:val="24"/>
          <w:szCs w:val="24"/>
        </w:rPr>
        <w:t>4</w:t>
      </w:r>
      <w:r w:rsidR="00AF6361">
        <w:rPr>
          <w:rFonts w:ascii="Arial" w:hAnsi="Arial" w:cs="Arial"/>
          <w:sz w:val="24"/>
          <w:szCs w:val="24"/>
        </w:rPr>
        <w:t xml:space="preserve"> S</w:t>
      </w:r>
      <w:r w:rsidR="007F27C5">
        <w:rPr>
          <w:rFonts w:ascii="Arial" w:hAnsi="Arial" w:cs="Arial"/>
          <w:sz w:val="24"/>
          <w:szCs w:val="24"/>
        </w:rPr>
        <w:t xml:space="preserve">igned </w:t>
      </w:r>
      <w:r w:rsidR="00AF6361">
        <w:rPr>
          <w:rFonts w:ascii="Arial" w:hAnsi="Arial" w:cs="Arial"/>
          <w:sz w:val="24"/>
          <w:szCs w:val="24"/>
        </w:rPr>
        <w:t xml:space="preserve">and </w:t>
      </w:r>
      <w:r w:rsidR="007F27C5">
        <w:rPr>
          <w:rFonts w:ascii="Arial" w:hAnsi="Arial" w:cs="Arial"/>
          <w:sz w:val="24"/>
          <w:szCs w:val="24"/>
        </w:rPr>
        <w:t>verified by the applicant (or in the case of applicants by persons under the age of eighteen years by his or her parent or guardian) to confirm that all information provided is correct</w:t>
      </w:r>
    </w:p>
    <w:p w14:paraId="6B3DEBE8" w14:textId="1E68BA94" w:rsidR="00592CEF" w:rsidRDefault="00592CEF" w:rsidP="00C4381C">
      <w:pPr>
        <w:spacing w:after="0"/>
        <w:jc w:val="both"/>
        <w:rPr>
          <w:rFonts w:ascii="Arial" w:hAnsi="Arial" w:cs="Arial"/>
          <w:b/>
          <w:bCs/>
          <w:sz w:val="24"/>
          <w:szCs w:val="24"/>
        </w:rPr>
      </w:pPr>
    </w:p>
    <w:p w14:paraId="4419D4B9" w14:textId="0F04A62D" w:rsidR="00535EC4" w:rsidRDefault="004A1C39" w:rsidP="00C4381C">
      <w:pPr>
        <w:spacing w:after="0"/>
        <w:jc w:val="both"/>
        <w:rPr>
          <w:rFonts w:ascii="Arial" w:hAnsi="Arial" w:cs="Arial"/>
          <w:sz w:val="24"/>
          <w:szCs w:val="24"/>
        </w:rPr>
      </w:pPr>
      <w:r>
        <w:rPr>
          <w:rFonts w:ascii="Arial" w:hAnsi="Arial" w:cs="Arial"/>
          <w:b/>
          <w:bCs/>
          <w:sz w:val="24"/>
          <w:szCs w:val="24"/>
        </w:rPr>
        <w:t>2</w:t>
      </w:r>
      <w:r w:rsidR="00535EC4">
        <w:rPr>
          <w:rFonts w:ascii="Arial" w:hAnsi="Arial" w:cs="Arial"/>
          <w:b/>
          <w:bCs/>
          <w:sz w:val="24"/>
          <w:szCs w:val="24"/>
        </w:rPr>
        <w:t>.</w:t>
      </w:r>
      <w:r w:rsidR="00592CEF">
        <w:rPr>
          <w:rFonts w:ascii="Arial" w:hAnsi="Arial" w:cs="Arial"/>
          <w:b/>
          <w:bCs/>
          <w:sz w:val="24"/>
          <w:szCs w:val="24"/>
        </w:rPr>
        <w:t>6</w:t>
      </w:r>
      <w:r w:rsidR="00535EC4">
        <w:rPr>
          <w:rFonts w:ascii="Arial" w:hAnsi="Arial" w:cs="Arial"/>
          <w:sz w:val="24"/>
          <w:szCs w:val="24"/>
        </w:rPr>
        <w:t xml:space="preserve"> All applications from previous recipients of grants or from previously unsuccessful applicants will be considered by the Trustees on their own merits. Although the Trustees will have regard to the outcome of the previous application, any new application will in no way receive preferential or adverse consideration. </w:t>
      </w:r>
    </w:p>
    <w:p w14:paraId="2E02A176" w14:textId="77777777" w:rsidR="00535EC4" w:rsidRDefault="00535EC4" w:rsidP="00C4381C">
      <w:pPr>
        <w:spacing w:after="0"/>
        <w:jc w:val="both"/>
        <w:rPr>
          <w:rFonts w:ascii="Arial" w:hAnsi="Arial" w:cs="Arial"/>
          <w:sz w:val="24"/>
          <w:szCs w:val="24"/>
        </w:rPr>
      </w:pPr>
    </w:p>
    <w:p w14:paraId="5C0C63C9" w14:textId="657C273D" w:rsidR="00535EC4" w:rsidRDefault="004A1C39" w:rsidP="00C4381C">
      <w:pPr>
        <w:spacing w:after="0"/>
        <w:jc w:val="both"/>
        <w:rPr>
          <w:rFonts w:ascii="Arial" w:hAnsi="Arial" w:cs="Arial"/>
          <w:sz w:val="24"/>
          <w:szCs w:val="24"/>
        </w:rPr>
      </w:pPr>
      <w:r>
        <w:rPr>
          <w:rFonts w:ascii="Arial" w:hAnsi="Arial" w:cs="Arial"/>
          <w:b/>
          <w:bCs/>
          <w:sz w:val="24"/>
          <w:szCs w:val="24"/>
        </w:rPr>
        <w:t>2</w:t>
      </w:r>
      <w:r w:rsidR="00535EC4">
        <w:rPr>
          <w:rFonts w:ascii="Arial" w:hAnsi="Arial" w:cs="Arial"/>
          <w:b/>
          <w:bCs/>
          <w:sz w:val="24"/>
          <w:szCs w:val="24"/>
        </w:rPr>
        <w:t>.</w:t>
      </w:r>
      <w:r w:rsidR="00592CEF">
        <w:rPr>
          <w:rFonts w:ascii="Arial" w:hAnsi="Arial" w:cs="Arial"/>
          <w:b/>
          <w:bCs/>
          <w:sz w:val="24"/>
          <w:szCs w:val="24"/>
        </w:rPr>
        <w:t>7</w:t>
      </w:r>
      <w:r w:rsidR="00535EC4">
        <w:rPr>
          <w:rFonts w:ascii="Arial" w:hAnsi="Arial" w:cs="Arial"/>
          <w:b/>
          <w:bCs/>
          <w:sz w:val="24"/>
          <w:szCs w:val="24"/>
        </w:rPr>
        <w:t xml:space="preserve"> </w:t>
      </w:r>
      <w:r w:rsidR="00535EC4">
        <w:rPr>
          <w:rFonts w:ascii="Arial" w:hAnsi="Arial" w:cs="Arial"/>
          <w:sz w:val="24"/>
          <w:szCs w:val="24"/>
        </w:rPr>
        <w:t xml:space="preserve">In the case of a second or subsequent application </w:t>
      </w:r>
      <w:r w:rsidR="00DF534A">
        <w:rPr>
          <w:rFonts w:ascii="Arial" w:hAnsi="Arial" w:cs="Arial"/>
          <w:sz w:val="24"/>
          <w:szCs w:val="24"/>
        </w:rPr>
        <w:t xml:space="preserve">by </w:t>
      </w:r>
      <w:bookmarkStart w:id="1" w:name="_Hlk79417035"/>
      <w:r w:rsidR="00DF534A">
        <w:rPr>
          <w:rFonts w:ascii="Arial" w:hAnsi="Arial" w:cs="Arial"/>
          <w:sz w:val="24"/>
          <w:szCs w:val="24"/>
        </w:rPr>
        <w:t xml:space="preserve">sports </w:t>
      </w:r>
      <w:r w:rsidR="00537B0E">
        <w:rPr>
          <w:rFonts w:ascii="Arial" w:hAnsi="Arial" w:cs="Arial"/>
          <w:sz w:val="24"/>
          <w:szCs w:val="24"/>
        </w:rPr>
        <w:t>clubs/associations/trusts</w:t>
      </w:r>
      <w:bookmarkEnd w:id="1"/>
      <w:r w:rsidR="00535EC4">
        <w:rPr>
          <w:rFonts w:ascii="Arial" w:hAnsi="Arial" w:cs="Arial"/>
          <w:sz w:val="24"/>
          <w:szCs w:val="24"/>
        </w:rPr>
        <w:t xml:space="preserve">, the Trustees would expect to see evidence of active fundraising and/or other support for the charity since the previous award was made. </w:t>
      </w:r>
    </w:p>
    <w:p w14:paraId="3EBAA8DF" w14:textId="7EEBDEB4" w:rsidR="00535EC4" w:rsidRDefault="00535EC4" w:rsidP="00C4381C">
      <w:pPr>
        <w:spacing w:after="0"/>
        <w:jc w:val="both"/>
        <w:rPr>
          <w:rFonts w:ascii="Arial" w:hAnsi="Arial" w:cs="Arial"/>
          <w:sz w:val="24"/>
          <w:szCs w:val="24"/>
        </w:rPr>
      </w:pPr>
      <w:r>
        <w:rPr>
          <w:rFonts w:ascii="Arial" w:hAnsi="Arial" w:cs="Arial"/>
          <w:sz w:val="24"/>
          <w:szCs w:val="24"/>
        </w:rPr>
        <w:t xml:space="preserve">      </w:t>
      </w:r>
    </w:p>
    <w:p w14:paraId="19ED3B9F" w14:textId="258FD89E" w:rsidR="00535EC4" w:rsidRDefault="004A1C39" w:rsidP="00C4381C">
      <w:pPr>
        <w:spacing w:after="0"/>
        <w:jc w:val="both"/>
        <w:rPr>
          <w:rFonts w:ascii="Arial" w:hAnsi="Arial" w:cs="Arial"/>
          <w:sz w:val="24"/>
          <w:szCs w:val="24"/>
        </w:rPr>
      </w:pPr>
      <w:r>
        <w:rPr>
          <w:rFonts w:ascii="Arial" w:hAnsi="Arial" w:cs="Arial"/>
          <w:b/>
          <w:bCs/>
          <w:sz w:val="24"/>
          <w:szCs w:val="24"/>
        </w:rPr>
        <w:t>2</w:t>
      </w:r>
      <w:r w:rsidR="00535EC4">
        <w:rPr>
          <w:rFonts w:ascii="Arial" w:hAnsi="Arial" w:cs="Arial"/>
          <w:b/>
          <w:bCs/>
          <w:sz w:val="24"/>
          <w:szCs w:val="24"/>
        </w:rPr>
        <w:t>.8</w:t>
      </w:r>
      <w:r w:rsidR="00535EC4">
        <w:rPr>
          <w:rFonts w:ascii="Arial" w:hAnsi="Arial" w:cs="Arial"/>
          <w:sz w:val="24"/>
          <w:szCs w:val="24"/>
        </w:rPr>
        <w:t xml:space="preserve"> The charity will willingly work in partnership with other organisations to</w:t>
      </w:r>
      <w:r w:rsidR="00A6225A">
        <w:rPr>
          <w:rFonts w:ascii="Arial" w:hAnsi="Arial" w:cs="Arial"/>
          <w:sz w:val="24"/>
          <w:szCs w:val="24"/>
        </w:rPr>
        <w:t xml:space="preserve"> </w:t>
      </w:r>
      <w:r w:rsidR="00535EC4">
        <w:rPr>
          <w:rFonts w:ascii="Arial" w:hAnsi="Arial" w:cs="Arial"/>
          <w:sz w:val="24"/>
          <w:szCs w:val="24"/>
        </w:rPr>
        <w:t>fund initiatives beyond the financial scope of a single organisation</w:t>
      </w:r>
      <w:r>
        <w:rPr>
          <w:rFonts w:ascii="Arial" w:hAnsi="Arial" w:cs="Arial"/>
          <w:sz w:val="24"/>
          <w:szCs w:val="24"/>
        </w:rPr>
        <w:t>.</w:t>
      </w:r>
    </w:p>
    <w:p w14:paraId="3D14F69D" w14:textId="77777777" w:rsidR="00535EC4" w:rsidRDefault="00535EC4" w:rsidP="00C4381C">
      <w:pPr>
        <w:spacing w:after="0"/>
        <w:jc w:val="both"/>
        <w:rPr>
          <w:rFonts w:ascii="Arial" w:hAnsi="Arial" w:cs="Arial"/>
          <w:sz w:val="24"/>
          <w:szCs w:val="24"/>
        </w:rPr>
      </w:pPr>
    </w:p>
    <w:p w14:paraId="6845B32F" w14:textId="6B62FD7B" w:rsidR="00535EC4" w:rsidRDefault="004A1C39" w:rsidP="00C4381C">
      <w:pPr>
        <w:spacing w:after="0"/>
        <w:jc w:val="both"/>
        <w:rPr>
          <w:rFonts w:ascii="Arial" w:hAnsi="Arial" w:cs="Arial"/>
          <w:b/>
          <w:bCs/>
          <w:sz w:val="24"/>
          <w:szCs w:val="24"/>
        </w:rPr>
      </w:pPr>
      <w:r>
        <w:rPr>
          <w:rFonts w:ascii="Arial" w:hAnsi="Arial" w:cs="Arial"/>
          <w:b/>
          <w:bCs/>
          <w:sz w:val="24"/>
          <w:szCs w:val="24"/>
        </w:rPr>
        <w:t>3</w:t>
      </w:r>
      <w:r w:rsidR="00535EC4">
        <w:rPr>
          <w:rFonts w:ascii="Arial" w:hAnsi="Arial" w:cs="Arial"/>
          <w:b/>
          <w:bCs/>
          <w:sz w:val="24"/>
          <w:szCs w:val="24"/>
        </w:rPr>
        <w:t>. Exclusions</w:t>
      </w:r>
    </w:p>
    <w:p w14:paraId="54F7FD39" w14:textId="77777777" w:rsidR="00535EC4" w:rsidRDefault="00535EC4" w:rsidP="00C4381C">
      <w:pPr>
        <w:spacing w:after="0"/>
        <w:jc w:val="both"/>
        <w:rPr>
          <w:rFonts w:ascii="Arial" w:hAnsi="Arial" w:cs="Arial"/>
          <w:sz w:val="24"/>
          <w:szCs w:val="24"/>
        </w:rPr>
      </w:pPr>
    </w:p>
    <w:p w14:paraId="48BA43CE" w14:textId="4FCB74F9" w:rsidR="00535EC4" w:rsidRDefault="00535EC4" w:rsidP="00C4381C">
      <w:pPr>
        <w:spacing w:after="0"/>
        <w:jc w:val="both"/>
        <w:rPr>
          <w:rFonts w:ascii="Arial" w:hAnsi="Arial" w:cs="Arial"/>
          <w:sz w:val="24"/>
          <w:szCs w:val="24"/>
        </w:rPr>
      </w:pPr>
      <w:r>
        <w:rPr>
          <w:rFonts w:ascii="Arial" w:hAnsi="Arial" w:cs="Arial"/>
          <w:sz w:val="24"/>
          <w:szCs w:val="24"/>
        </w:rPr>
        <w:t xml:space="preserve">The Trustees will not normally approve the use of the Charity’s funds for </w:t>
      </w:r>
      <w:r w:rsidRPr="00DC7D0A">
        <w:rPr>
          <w:rFonts w:ascii="Arial" w:hAnsi="Arial" w:cs="Arial"/>
          <w:sz w:val="24"/>
          <w:szCs w:val="24"/>
        </w:rPr>
        <w:t>purposes for which the government has a statutory responsibility to provide</w:t>
      </w:r>
      <w:r w:rsidR="004A1C39" w:rsidRPr="00DC7D0A">
        <w:rPr>
          <w:rFonts w:ascii="Arial" w:hAnsi="Arial" w:cs="Arial"/>
          <w:sz w:val="24"/>
          <w:szCs w:val="24"/>
        </w:rPr>
        <w:t>.</w:t>
      </w:r>
      <w:r>
        <w:rPr>
          <w:rFonts w:ascii="Arial" w:hAnsi="Arial" w:cs="Arial"/>
          <w:sz w:val="24"/>
          <w:szCs w:val="24"/>
        </w:rPr>
        <w:t xml:space="preserve">      </w:t>
      </w:r>
    </w:p>
    <w:p w14:paraId="2CC81658" w14:textId="77777777" w:rsidR="00535EC4" w:rsidRDefault="00535EC4" w:rsidP="00C4381C">
      <w:pPr>
        <w:spacing w:after="0"/>
        <w:jc w:val="both"/>
        <w:rPr>
          <w:rFonts w:ascii="Arial" w:hAnsi="Arial" w:cs="Arial"/>
          <w:sz w:val="24"/>
          <w:szCs w:val="24"/>
        </w:rPr>
      </w:pPr>
    </w:p>
    <w:p w14:paraId="130E0603" w14:textId="46530986" w:rsidR="00535EC4" w:rsidRDefault="004A1C39" w:rsidP="00C4381C">
      <w:pPr>
        <w:spacing w:after="0"/>
        <w:jc w:val="both"/>
        <w:rPr>
          <w:rFonts w:ascii="Arial" w:hAnsi="Arial" w:cs="Arial"/>
          <w:b/>
          <w:bCs/>
          <w:sz w:val="24"/>
          <w:szCs w:val="24"/>
        </w:rPr>
      </w:pPr>
      <w:r>
        <w:rPr>
          <w:rFonts w:ascii="Arial" w:hAnsi="Arial" w:cs="Arial"/>
          <w:b/>
          <w:bCs/>
          <w:sz w:val="24"/>
          <w:szCs w:val="24"/>
        </w:rPr>
        <w:t>4</w:t>
      </w:r>
      <w:r w:rsidR="00535EC4">
        <w:rPr>
          <w:rFonts w:ascii="Arial" w:hAnsi="Arial" w:cs="Arial"/>
          <w:b/>
          <w:bCs/>
          <w:sz w:val="24"/>
          <w:szCs w:val="24"/>
        </w:rPr>
        <w:t xml:space="preserve">. Grant applications process </w:t>
      </w:r>
    </w:p>
    <w:p w14:paraId="1C0964FA" w14:textId="32B0F022" w:rsidR="00535EC4" w:rsidRDefault="00535EC4" w:rsidP="00C4381C">
      <w:pPr>
        <w:spacing w:after="0"/>
        <w:jc w:val="both"/>
        <w:rPr>
          <w:rFonts w:ascii="Arial" w:hAnsi="Arial" w:cs="Arial"/>
          <w:sz w:val="24"/>
          <w:szCs w:val="24"/>
        </w:rPr>
      </w:pPr>
      <w:r>
        <w:rPr>
          <w:rFonts w:ascii="Arial" w:hAnsi="Arial" w:cs="Arial"/>
          <w:sz w:val="24"/>
          <w:szCs w:val="24"/>
        </w:rPr>
        <w:t>All applications for grants should be completed in conjunction with this policy</w:t>
      </w:r>
      <w:r w:rsidR="0057044C">
        <w:rPr>
          <w:rFonts w:ascii="Arial" w:hAnsi="Arial" w:cs="Arial"/>
          <w:sz w:val="24"/>
          <w:szCs w:val="24"/>
        </w:rPr>
        <w:t xml:space="preserve"> and made</w:t>
      </w:r>
      <w:r w:rsidR="00AB3694">
        <w:rPr>
          <w:rFonts w:ascii="Arial" w:hAnsi="Arial" w:cs="Arial"/>
          <w:sz w:val="24"/>
          <w:szCs w:val="24"/>
        </w:rPr>
        <w:t xml:space="preserve"> </w:t>
      </w:r>
      <w:r w:rsidR="0057044C">
        <w:rPr>
          <w:rFonts w:ascii="Arial" w:hAnsi="Arial" w:cs="Arial"/>
          <w:sz w:val="24"/>
          <w:szCs w:val="24"/>
        </w:rPr>
        <w:t>using the application form</w:t>
      </w:r>
      <w:r w:rsidR="00AB3694">
        <w:rPr>
          <w:rFonts w:ascii="Arial" w:hAnsi="Arial" w:cs="Arial"/>
          <w:sz w:val="24"/>
          <w:szCs w:val="24"/>
        </w:rPr>
        <w:t xml:space="preserve">. </w:t>
      </w:r>
      <w:r w:rsidR="00FB786C">
        <w:rPr>
          <w:rFonts w:ascii="Arial" w:hAnsi="Arial" w:cs="Arial"/>
          <w:sz w:val="24"/>
          <w:szCs w:val="24"/>
        </w:rPr>
        <w:t>Application details are</w:t>
      </w:r>
      <w:r w:rsidR="0057044C">
        <w:rPr>
          <w:rFonts w:ascii="Arial" w:hAnsi="Arial" w:cs="Arial"/>
          <w:sz w:val="24"/>
          <w:szCs w:val="24"/>
        </w:rPr>
        <w:t xml:space="preserve"> </w:t>
      </w:r>
      <w:r w:rsidR="00860447">
        <w:rPr>
          <w:rFonts w:ascii="Arial" w:hAnsi="Arial" w:cs="Arial"/>
          <w:sz w:val="24"/>
          <w:szCs w:val="24"/>
        </w:rPr>
        <w:t xml:space="preserve">available to download from </w:t>
      </w:r>
      <w:hyperlink r:id="rId7" w:history="1">
        <w:r w:rsidR="008442A8" w:rsidRPr="008C3C18">
          <w:rPr>
            <w:rStyle w:val="Hyperlink"/>
            <w:rFonts w:ascii="Arial" w:hAnsi="Arial" w:cs="Arial"/>
            <w:sz w:val="24"/>
            <w:szCs w:val="24"/>
          </w:rPr>
          <w:t>www.stevetalboysfoundation.org</w:t>
        </w:r>
      </w:hyperlink>
      <w:r w:rsidR="00FB786C" w:rsidRPr="00FB786C">
        <w:rPr>
          <w:rStyle w:val="Hyperlink"/>
          <w:rFonts w:ascii="Arial" w:hAnsi="Arial" w:cs="Arial"/>
          <w:sz w:val="24"/>
          <w:szCs w:val="24"/>
          <w:u w:val="none"/>
        </w:rPr>
        <w:t xml:space="preserve">  </w:t>
      </w:r>
      <w:r w:rsidR="00FB786C">
        <w:rPr>
          <w:rFonts w:ascii="Arial" w:hAnsi="Arial" w:cs="Arial"/>
          <w:sz w:val="24"/>
          <w:szCs w:val="24"/>
        </w:rPr>
        <w:t xml:space="preserve">Completed applications </w:t>
      </w:r>
      <w:r w:rsidR="00233EE1">
        <w:rPr>
          <w:rFonts w:ascii="Arial" w:hAnsi="Arial" w:cs="Arial"/>
          <w:sz w:val="24"/>
          <w:szCs w:val="24"/>
        </w:rPr>
        <w:t xml:space="preserve">must </w:t>
      </w:r>
      <w:r w:rsidR="00FB786C">
        <w:rPr>
          <w:rFonts w:ascii="Arial" w:hAnsi="Arial" w:cs="Arial"/>
          <w:sz w:val="24"/>
          <w:szCs w:val="24"/>
        </w:rPr>
        <w:t xml:space="preserve">be </w:t>
      </w:r>
      <w:r w:rsidR="00233EE1">
        <w:rPr>
          <w:rFonts w:ascii="Arial" w:hAnsi="Arial" w:cs="Arial"/>
          <w:sz w:val="24"/>
          <w:szCs w:val="24"/>
        </w:rPr>
        <w:t xml:space="preserve">submitted </w:t>
      </w:r>
      <w:r w:rsidR="0078621C">
        <w:rPr>
          <w:rFonts w:ascii="Arial" w:hAnsi="Arial" w:cs="Arial"/>
          <w:sz w:val="24"/>
          <w:szCs w:val="24"/>
        </w:rPr>
        <w:t xml:space="preserve">via email to </w:t>
      </w:r>
      <w:hyperlink r:id="rId8" w:history="1">
        <w:r w:rsidR="007D4F86" w:rsidRPr="00E75BEC">
          <w:rPr>
            <w:rStyle w:val="Hyperlink"/>
            <w:rFonts w:ascii="Arial" w:hAnsi="Arial" w:cs="Arial"/>
            <w:sz w:val="24"/>
            <w:szCs w:val="24"/>
          </w:rPr>
          <w:t>enquiries@stfuk.org</w:t>
        </w:r>
      </w:hyperlink>
      <w:r w:rsidR="007D4F86">
        <w:rPr>
          <w:rFonts w:ascii="Arial" w:hAnsi="Arial" w:cs="Arial"/>
          <w:sz w:val="24"/>
          <w:szCs w:val="24"/>
        </w:rPr>
        <w:t xml:space="preserve"> </w:t>
      </w:r>
    </w:p>
    <w:p w14:paraId="48F91F7E" w14:textId="183A0822" w:rsidR="00A53728" w:rsidRDefault="00A53728" w:rsidP="00C4381C">
      <w:pPr>
        <w:spacing w:after="0"/>
        <w:jc w:val="both"/>
        <w:rPr>
          <w:rFonts w:ascii="Arial" w:hAnsi="Arial" w:cs="Arial"/>
          <w:sz w:val="24"/>
          <w:szCs w:val="24"/>
        </w:rPr>
      </w:pPr>
    </w:p>
    <w:p w14:paraId="0556AE49" w14:textId="4C4EB397" w:rsidR="00A53728" w:rsidRDefault="00083878" w:rsidP="00C4381C">
      <w:pPr>
        <w:spacing w:after="0"/>
        <w:jc w:val="both"/>
        <w:rPr>
          <w:rFonts w:ascii="Arial" w:hAnsi="Arial" w:cs="Arial"/>
          <w:sz w:val="24"/>
          <w:szCs w:val="24"/>
        </w:rPr>
      </w:pPr>
      <w:r>
        <w:rPr>
          <w:rFonts w:ascii="Arial" w:hAnsi="Arial" w:cs="Arial"/>
          <w:sz w:val="24"/>
          <w:szCs w:val="24"/>
        </w:rPr>
        <w:t xml:space="preserve">Applicants will be informed </w:t>
      </w:r>
      <w:r w:rsidR="00D910A8">
        <w:rPr>
          <w:rFonts w:ascii="Arial" w:hAnsi="Arial" w:cs="Arial"/>
          <w:sz w:val="24"/>
          <w:szCs w:val="24"/>
        </w:rPr>
        <w:t>within 7 days of receipt of application</w:t>
      </w:r>
      <w:r w:rsidR="000E0665">
        <w:rPr>
          <w:rFonts w:ascii="Arial" w:hAnsi="Arial" w:cs="Arial"/>
          <w:sz w:val="24"/>
          <w:szCs w:val="24"/>
        </w:rPr>
        <w:t>s</w:t>
      </w:r>
      <w:r w:rsidR="00D910A8">
        <w:rPr>
          <w:rFonts w:ascii="Arial" w:hAnsi="Arial" w:cs="Arial"/>
          <w:sz w:val="24"/>
          <w:szCs w:val="24"/>
        </w:rPr>
        <w:t xml:space="preserve"> </w:t>
      </w:r>
      <w:r>
        <w:rPr>
          <w:rFonts w:ascii="Arial" w:hAnsi="Arial" w:cs="Arial"/>
          <w:sz w:val="24"/>
          <w:szCs w:val="24"/>
        </w:rPr>
        <w:t xml:space="preserve">of the timescale </w:t>
      </w:r>
      <w:r w:rsidR="007D7E5C">
        <w:rPr>
          <w:rFonts w:ascii="Arial" w:hAnsi="Arial" w:cs="Arial"/>
          <w:sz w:val="24"/>
          <w:szCs w:val="24"/>
        </w:rPr>
        <w:t>of the</w:t>
      </w:r>
      <w:r w:rsidR="00AB6DEF">
        <w:rPr>
          <w:rFonts w:ascii="Arial" w:hAnsi="Arial" w:cs="Arial"/>
          <w:sz w:val="24"/>
          <w:szCs w:val="24"/>
        </w:rPr>
        <w:t xml:space="preserve"> </w:t>
      </w:r>
      <w:r w:rsidR="00315EF1">
        <w:rPr>
          <w:rFonts w:ascii="Arial" w:hAnsi="Arial" w:cs="Arial"/>
          <w:sz w:val="24"/>
          <w:szCs w:val="24"/>
        </w:rPr>
        <w:t>decision-making</w:t>
      </w:r>
      <w:r>
        <w:rPr>
          <w:rFonts w:ascii="Arial" w:hAnsi="Arial" w:cs="Arial"/>
          <w:sz w:val="24"/>
          <w:szCs w:val="24"/>
        </w:rPr>
        <w:t xml:space="preserve"> </w:t>
      </w:r>
      <w:r w:rsidR="008074FC">
        <w:rPr>
          <w:rFonts w:ascii="Arial" w:hAnsi="Arial" w:cs="Arial"/>
          <w:sz w:val="24"/>
          <w:szCs w:val="24"/>
        </w:rPr>
        <w:t xml:space="preserve">process. </w:t>
      </w:r>
    </w:p>
    <w:p w14:paraId="2ABAC10B" w14:textId="77777777" w:rsidR="00535EC4" w:rsidRDefault="00535EC4" w:rsidP="00C4381C">
      <w:pPr>
        <w:spacing w:after="0"/>
        <w:jc w:val="both"/>
        <w:rPr>
          <w:rFonts w:ascii="Arial" w:hAnsi="Arial" w:cs="Arial"/>
          <w:sz w:val="24"/>
          <w:szCs w:val="24"/>
        </w:rPr>
      </w:pPr>
    </w:p>
    <w:p w14:paraId="7A2E6541" w14:textId="77777777" w:rsidR="00890211" w:rsidRDefault="00890211" w:rsidP="00C4381C">
      <w:pPr>
        <w:spacing w:after="0"/>
        <w:jc w:val="both"/>
        <w:rPr>
          <w:rFonts w:ascii="Arial" w:hAnsi="Arial" w:cs="Arial"/>
          <w:b/>
          <w:bCs/>
          <w:sz w:val="24"/>
          <w:szCs w:val="24"/>
        </w:rPr>
      </w:pPr>
    </w:p>
    <w:p w14:paraId="59957B0A" w14:textId="77777777" w:rsidR="00890211" w:rsidRDefault="00890211" w:rsidP="00C4381C">
      <w:pPr>
        <w:spacing w:after="0"/>
        <w:jc w:val="both"/>
        <w:rPr>
          <w:rFonts w:ascii="Arial" w:hAnsi="Arial" w:cs="Arial"/>
          <w:b/>
          <w:bCs/>
          <w:sz w:val="24"/>
          <w:szCs w:val="24"/>
        </w:rPr>
      </w:pPr>
    </w:p>
    <w:p w14:paraId="598C8528" w14:textId="60EF5B7B" w:rsidR="00535EC4" w:rsidRDefault="0053152D" w:rsidP="00C4381C">
      <w:pPr>
        <w:spacing w:after="0"/>
        <w:jc w:val="both"/>
        <w:rPr>
          <w:rFonts w:ascii="Arial" w:hAnsi="Arial" w:cs="Arial"/>
          <w:b/>
          <w:bCs/>
          <w:sz w:val="24"/>
          <w:szCs w:val="24"/>
        </w:rPr>
      </w:pPr>
      <w:r>
        <w:rPr>
          <w:rFonts w:ascii="Arial" w:hAnsi="Arial" w:cs="Arial"/>
          <w:b/>
          <w:bCs/>
          <w:sz w:val="24"/>
          <w:szCs w:val="24"/>
        </w:rPr>
        <w:t>5</w:t>
      </w:r>
      <w:r w:rsidR="00535EC4">
        <w:rPr>
          <w:rFonts w:ascii="Arial" w:hAnsi="Arial" w:cs="Arial"/>
          <w:b/>
          <w:bCs/>
          <w:sz w:val="24"/>
          <w:szCs w:val="24"/>
        </w:rPr>
        <w:t xml:space="preserve">. Assessment process </w:t>
      </w:r>
    </w:p>
    <w:p w14:paraId="07C4F974" w14:textId="743A7F06" w:rsidR="00535EC4" w:rsidRDefault="0053152D" w:rsidP="00C4381C">
      <w:pPr>
        <w:spacing w:after="0"/>
        <w:jc w:val="both"/>
        <w:rPr>
          <w:rFonts w:ascii="Arial" w:hAnsi="Arial" w:cs="Arial"/>
          <w:sz w:val="24"/>
          <w:szCs w:val="24"/>
        </w:rPr>
      </w:pPr>
      <w:r>
        <w:rPr>
          <w:rFonts w:ascii="Arial" w:hAnsi="Arial" w:cs="Arial"/>
          <w:b/>
          <w:bCs/>
          <w:sz w:val="24"/>
          <w:szCs w:val="24"/>
        </w:rPr>
        <w:t>5</w:t>
      </w:r>
      <w:r w:rsidR="00535EC4">
        <w:rPr>
          <w:rFonts w:ascii="Arial" w:hAnsi="Arial" w:cs="Arial"/>
          <w:b/>
          <w:bCs/>
          <w:sz w:val="24"/>
          <w:szCs w:val="24"/>
        </w:rPr>
        <w:t>.1</w:t>
      </w:r>
      <w:r w:rsidR="00535EC4">
        <w:rPr>
          <w:rFonts w:ascii="Arial" w:hAnsi="Arial" w:cs="Arial"/>
          <w:sz w:val="24"/>
          <w:szCs w:val="24"/>
        </w:rPr>
        <w:t xml:space="preserve"> All grant applications will be subject to initial assessment to ensure they meet the basic criteria for funding. Applicants must be prepared to provide such other information as the Trustees may reasonably require </w:t>
      </w:r>
      <w:proofErr w:type="gramStart"/>
      <w:r w:rsidR="00165F53">
        <w:rPr>
          <w:rFonts w:ascii="Arial" w:hAnsi="Arial" w:cs="Arial"/>
          <w:sz w:val="24"/>
          <w:szCs w:val="24"/>
        </w:rPr>
        <w:t>to</w:t>
      </w:r>
      <w:r w:rsidR="00535EC4">
        <w:rPr>
          <w:rFonts w:ascii="Arial" w:hAnsi="Arial" w:cs="Arial"/>
          <w:sz w:val="24"/>
          <w:szCs w:val="24"/>
        </w:rPr>
        <w:t xml:space="preserve"> assist</w:t>
      </w:r>
      <w:proofErr w:type="gramEnd"/>
      <w:r w:rsidR="00535EC4">
        <w:rPr>
          <w:rFonts w:ascii="Arial" w:hAnsi="Arial" w:cs="Arial"/>
          <w:sz w:val="24"/>
          <w:szCs w:val="24"/>
        </w:rPr>
        <w:t xml:space="preserve"> the</w:t>
      </w:r>
      <w:r w:rsidR="004A1C39">
        <w:rPr>
          <w:rFonts w:ascii="Arial" w:hAnsi="Arial" w:cs="Arial"/>
          <w:sz w:val="24"/>
          <w:szCs w:val="24"/>
        </w:rPr>
        <w:t>m</w:t>
      </w:r>
      <w:r w:rsidR="00535EC4">
        <w:rPr>
          <w:rFonts w:ascii="Arial" w:hAnsi="Arial" w:cs="Arial"/>
          <w:sz w:val="24"/>
          <w:szCs w:val="24"/>
        </w:rPr>
        <w:t xml:space="preserve"> in their decision-making process. </w:t>
      </w:r>
    </w:p>
    <w:p w14:paraId="070E4343" w14:textId="77777777" w:rsidR="00890211" w:rsidRDefault="00890211" w:rsidP="00C4381C">
      <w:pPr>
        <w:spacing w:after="0"/>
        <w:jc w:val="both"/>
        <w:rPr>
          <w:rFonts w:ascii="Arial" w:hAnsi="Arial" w:cs="Arial"/>
          <w:b/>
          <w:bCs/>
          <w:sz w:val="24"/>
          <w:szCs w:val="24"/>
        </w:rPr>
      </w:pPr>
    </w:p>
    <w:p w14:paraId="2AA27BC8" w14:textId="569E040D" w:rsidR="00535EC4" w:rsidRDefault="0053152D" w:rsidP="00C4381C">
      <w:pPr>
        <w:spacing w:after="0"/>
        <w:jc w:val="both"/>
        <w:rPr>
          <w:rFonts w:ascii="Arial" w:hAnsi="Arial" w:cs="Arial"/>
          <w:sz w:val="24"/>
          <w:szCs w:val="24"/>
        </w:rPr>
      </w:pPr>
      <w:r>
        <w:rPr>
          <w:rFonts w:ascii="Arial" w:hAnsi="Arial" w:cs="Arial"/>
          <w:b/>
          <w:bCs/>
          <w:sz w:val="24"/>
          <w:szCs w:val="24"/>
        </w:rPr>
        <w:t>5</w:t>
      </w:r>
      <w:r w:rsidR="00535EC4">
        <w:rPr>
          <w:rFonts w:ascii="Arial" w:hAnsi="Arial" w:cs="Arial"/>
          <w:b/>
          <w:bCs/>
          <w:sz w:val="24"/>
          <w:szCs w:val="24"/>
        </w:rPr>
        <w:t>.2</w:t>
      </w:r>
      <w:r w:rsidR="00535EC4">
        <w:rPr>
          <w:rFonts w:ascii="Arial" w:hAnsi="Arial" w:cs="Arial"/>
          <w:sz w:val="24"/>
          <w:szCs w:val="24"/>
        </w:rPr>
        <w:t xml:space="preserve"> The </w:t>
      </w:r>
      <w:r w:rsidR="00170D64">
        <w:rPr>
          <w:rFonts w:ascii="Arial" w:hAnsi="Arial" w:cs="Arial"/>
          <w:sz w:val="24"/>
          <w:szCs w:val="24"/>
        </w:rPr>
        <w:t xml:space="preserve">charity may </w:t>
      </w:r>
      <w:r w:rsidR="00535EC4">
        <w:rPr>
          <w:rFonts w:ascii="Arial" w:hAnsi="Arial" w:cs="Arial"/>
          <w:sz w:val="24"/>
          <w:szCs w:val="24"/>
        </w:rPr>
        <w:t xml:space="preserve">receive far more applications than it has funds to support. Even if an application fits within the criteria and priorities of the Charity and a detailed assessment has been made, the Charity may still be unable to provide a grant. </w:t>
      </w:r>
    </w:p>
    <w:p w14:paraId="36737AAD" w14:textId="77777777" w:rsidR="00535EC4" w:rsidRDefault="00535EC4" w:rsidP="00C4381C">
      <w:pPr>
        <w:spacing w:after="0"/>
        <w:jc w:val="both"/>
        <w:rPr>
          <w:rFonts w:ascii="Arial" w:hAnsi="Arial" w:cs="Arial"/>
          <w:sz w:val="24"/>
          <w:szCs w:val="24"/>
        </w:rPr>
      </w:pPr>
    </w:p>
    <w:p w14:paraId="07362295" w14:textId="7E37521E" w:rsidR="00535EC4" w:rsidRDefault="0053152D" w:rsidP="00C4381C">
      <w:pPr>
        <w:spacing w:after="0"/>
        <w:jc w:val="both"/>
        <w:rPr>
          <w:rFonts w:ascii="Arial" w:hAnsi="Arial" w:cs="Arial"/>
          <w:sz w:val="24"/>
          <w:szCs w:val="24"/>
        </w:rPr>
      </w:pPr>
      <w:r>
        <w:rPr>
          <w:rFonts w:ascii="Arial" w:hAnsi="Arial" w:cs="Arial"/>
          <w:b/>
          <w:bCs/>
          <w:sz w:val="24"/>
          <w:szCs w:val="24"/>
        </w:rPr>
        <w:t>5</w:t>
      </w:r>
      <w:r w:rsidR="00535EC4">
        <w:rPr>
          <w:rFonts w:ascii="Arial" w:hAnsi="Arial" w:cs="Arial"/>
          <w:b/>
          <w:bCs/>
          <w:sz w:val="24"/>
          <w:szCs w:val="24"/>
        </w:rPr>
        <w:t>.3</w:t>
      </w:r>
      <w:r w:rsidR="00535EC4">
        <w:rPr>
          <w:rFonts w:ascii="Arial" w:hAnsi="Arial" w:cs="Arial"/>
          <w:sz w:val="24"/>
          <w:szCs w:val="24"/>
        </w:rPr>
        <w:t xml:space="preserve"> The Trustees will not be obliged to provide an explanation to the applicant should his/her application be unsuccessful. </w:t>
      </w:r>
    </w:p>
    <w:p w14:paraId="42D9588A" w14:textId="77777777" w:rsidR="00535EC4" w:rsidRDefault="00535EC4" w:rsidP="00C4381C">
      <w:pPr>
        <w:spacing w:after="0"/>
        <w:jc w:val="both"/>
        <w:rPr>
          <w:rFonts w:ascii="Arial" w:hAnsi="Arial" w:cs="Arial"/>
          <w:sz w:val="24"/>
          <w:szCs w:val="24"/>
        </w:rPr>
      </w:pPr>
    </w:p>
    <w:p w14:paraId="272678A1" w14:textId="27C0C1E2" w:rsidR="00535EC4" w:rsidRDefault="0053152D" w:rsidP="00C4381C">
      <w:pPr>
        <w:spacing w:after="0"/>
        <w:jc w:val="both"/>
        <w:rPr>
          <w:rFonts w:ascii="Arial" w:hAnsi="Arial" w:cs="Arial"/>
          <w:b/>
          <w:bCs/>
          <w:sz w:val="24"/>
          <w:szCs w:val="24"/>
        </w:rPr>
      </w:pPr>
      <w:r>
        <w:rPr>
          <w:rFonts w:ascii="Arial" w:hAnsi="Arial" w:cs="Arial"/>
          <w:b/>
          <w:bCs/>
          <w:sz w:val="24"/>
          <w:szCs w:val="24"/>
        </w:rPr>
        <w:t>6</w:t>
      </w:r>
      <w:r w:rsidR="00535EC4">
        <w:rPr>
          <w:rFonts w:ascii="Arial" w:hAnsi="Arial" w:cs="Arial"/>
          <w:b/>
          <w:bCs/>
          <w:sz w:val="24"/>
          <w:szCs w:val="24"/>
        </w:rPr>
        <w:t xml:space="preserve">. Monitoring and Publication </w:t>
      </w:r>
    </w:p>
    <w:p w14:paraId="7090A5BC" w14:textId="2C9B2A0B" w:rsidR="00DF34D0" w:rsidRDefault="00535EC4" w:rsidP="00C4381C">
      <w:pPr>
        <w:spacing w:after="0"/>
        <w:jc w:val="both"/>
        <w:rPr>
          <w:rFonts w:ascii="Arial" w:hAnsi="Arial" w:cs="Arial"/>
          <w:sz w:val="24"/>
          <w:szCs w:val="24"/>
        </w:rPr>
      </w:pPr>
      <w:r>
        <w:rPr>
          <w:rFonts w:ascii="Arial" w:hAnsi="Arial" w:cs="Arial"/>
          <w:sz w:val="24"/>
          <w:szCs w:val="24"/>
        </w:rPr>
        <w:t xml:space="preserve">Trustees </w:t>
      </w:r>
      <w:r w:rsidR="001638A5">
        <w:rPr>
          <w:rFonts w:ascii="Arial" w:hAnsi="Arial" w:cs="Arial"/>
          <w:sz w:val="24"/>
          <w:szCs w:val="24"/>
        </w:rPr>
        <w:t xml:space="preserve">will </w:t>
      </w:r>
      <w:r>
        <w:rPr>
          <w:rFonts w:ascii="Arial" w:hAnsi="Arial" w:cs="Arial"/>
          <w:sz w:val="24"/>
          <w:szCs w:val="24"/>
        </w:rPr>
        <w:t>monitor</w:t>
      </w:r>
      <w:r w:rsidR="001638A5">
        <w:rPr>
          <w:rFonts w:ascii="Arial" w:hAnsi="Arial" w:cs="Arial"/>
          <w:sz w:val="24"/>
          <w:szCs w:val="24"/>
        </w:rPr>
        <w:t xml:space="preserve"> </w:t>
      </w:r>
      <w:r w:rsidR="00E24849">
        <w:rPr>
          <w:rFonts w:ascii="Arial" w:hAnsi="Arial" w:cs="Arial"/>
          <w:sz w:val="24"/>
          <w:szCs w:val="24"/>
        </w:rPr>
        <w:t xml:space="preserve">the </w:t>
      </w:r>
      <w:r w:rsidR="001638A5">
        <w:rPr>
          <w:rFonts w:ascii="Arial" w:hAnsi="Arial" w:cs="Arial"/>
          <w:sz w:val="24"/>
          <w:szCs w:val="24"/>
        </w:rPr>
        <w:t xml:space="preserve">progress </w:t>
      </w:r>
      <w:r w:rsidR="00E24849">
        <w:rPr>
          <w:rFonts w:ascii="Arial" w:hAnsi="Arial" w:cs="Arial"/>
          <w:sz w:val="24"/>
          <w:szCs w:val="24"/>
        </w:rPr>
        <w:t>of projects</w:t>
      </w:r>
      <w:r w:rsidR="001638A5">
        <w:rPr>
          <w:rFonts w:ascii="Arial" w:hAnsi="Arial" w:cs="Arial"/>
          <w:sz w:val="24"/>
          <w:szCs w:val="24"/>
        </w:rPr>
        <w:t xml:space="preserve"> </w:t>
      </w:r>
      <w:r w:rsidR="00BB6346">
        <w:rPr>
          <w:rFonts w:ascii="Arial" w:hAnsi="Arial" w:cs="Arial"/>
          <w:sz w:val="24"/>
          <w:szCs w:val="24"/>
        </w:rPr>
        <w:t xml:space="preserve">and individuals </w:t>
      </w:r>
      <w:r w:rsidR="00E24849">
        <w:rPr>
          <w:rFonts w:ascii="Arial" w:hAnsi="Arial" w:cs="Arial"/>
          <w:sz w:val="24"/>
          <w:szCs w:val="24"/>
        </w:rPr>
        <w:t xml:space="preserve">awarded grants. </w:t>
      </w:r>
      <w:r w:rsidR="002A6AE1">
        <w:rPr>
          <w:rFonts w:ascii="Arial" w:hAnsi="Arial" w:cs="Arial"/>
          <w:sz w:val="24"/>
          <w:szCs w:val="24"/>
        </w:rPr>
        <w:t>B</w:t>
      </w:r>
      <w:r>
        <w:rPr>
          <w:rFonts w:ascii="Arial" w:hAnsi="Arial" w:cs="Arial"/>
          <w:sz w:val="24"/>
          <w:szCs w:val="24"/>
        </w:rPr>
        <w:t xml:space="preserve">efore a grant can be </w:t>
      </w:r>
      <w:r w:rsidR="002A6AE1">
        <w:rPr>
          <w:rFonts w:ascii="Arial" w:hAnsi="Arial" w:cs="Arial"/>
          <w:sz w:val="24"/>
          <w:szCs w:val="24"/>
        </w:rPr>
        <w:t>awarded</w:t>
      </w:r>
      <w:r>
        <w:rPr>
          <w:rFonts w:ascii="Arial" w:hAnsi="Arial" w:cs="Arial"/>
          <w:sz w:val="24"/>
          <w:szCs w:val="24"/>
        </w:rPr>
        <w:t>, condition</w:t>
      </w:r>
      <w:r w:rsidR="00DF34D0">
        <w:rPr>
          <w:rFonts w:ascii="Arial" w:hAnsi="Arial" w:cs="Arial"/>
          <w:sz w:val="24"/>
          <w:szCs w:val="24"/>
        </w:rPr>
        <w:t>s</w:t>
      </w:r>
      <w:r>
        <w:rPr>
          <w:rFonts w:ascii="Arial" w:hAnsi="Arial" w:cs="Arial"/>
          <w:sz w:val="24"/>
          <w:szCs w:val="24"/>
        </w:rPr>
        <w:t xml:space="preserve"> may be stipulated appropriate to the application and progress may be assessed against agreed targets and/or milestones. </w:t>
      </w:r>
    </w:p>
    <w:p w14:paraId="5BB4CC9C" w14:textId="77777777" w:rsidR="00DF34D0" w:rsidRDefault="00DF34D0" w:rsidP="00C4381C">
      <w:pPr>
        <w:spacing w:after="0"/>
        <w:jc w:val="both"/>
        <w:rPr>
          <w:rFonts w:ascii="Arial" w:hAnsi="Arial" w:cs="Arial"/>
          <w:sz w:val="24"/>
          <w:szCs w:val="24"/>
        </w:rPr>
      </w:pPr>
    </w:p>
    <w:p w14:paraId="129072E0" w14:textId="2DF45150" w:rsidR="00477F02" w:rsidRDefault="00193410" w:rsidP="00477F02">
      <w:pPr>
        <w:spacing w:after="0"/>
        <w:jc w:val="both"/>
        <w:rPr>
          <w:rFonts w:ascii="Arial" w:hAnsi="Arial" w:cs="Arial"/>
          <w:sz w:val="24"/>
          <w:szCs w:val="24"/>
        </w:rPr>
      </w:pPr>
      <w:r>
        <w:rPr>
          <w:rFonts w:ascii="Arial" w:hAnsi="Arial" w:cs="Arial"/>
          <w:b/>
          <w:bCs/>
          <w:sz w:val="24"/>
          <w:szCs w:val="24"/>
        </w:rPr>
        <w:t>6</w:t>
      </w:r>
      <w:r w:rsidR="00477F02">
        <w:rPr>
          <w:rFonts w:ascii="Arial" w:hAnsi="Arial" w:cs="Arial"/>
          <w:b/>
          <w:bCs/>
          <w:sz w:val="24"/>
          <w:szCs w:val="24"/>
        </w:rPr>
        <w:t>.</w:t>
      </w:r>
      <w:r>
        <w:rPr>
          <w:rFonts w:ascii="Arial" w:hAnsi="Arial" w:cs="Arial"/>
          <w:b/>
          <w:bCs/>
          <w:sz w:val="24"/>
          <w:szCs w:val="24"/>
        </w:rPr>
        <w:t>1</w:t>
      </w:r>
      <w:r w:rsidR="00477F02">
        <w:rPr>
          <w:rFonts w:ascii="Arial" w:hAnsi="Arial" w:cs="Arial"/>
          <w:sz w:val="24"/>
          <w:szCs w:val="24"/>
        </w:rPr>
        <w:t xml:space="preserve"> Monitoring visits by representatives of the Charity may be made during the period of the grant.  </w:t>
      </w:r>
    </w:p>
    <w:p w14:paraId="02FF101C" w14:textId="0E19A158" w:rsidR="00193410" w:rsidRDefault="00193410" w:rsidP="00C4381C">
      <w:pPr>
        <w:spacing w:after="0"/>
        <w:jc w:val="both"/>
        <w:rPr>
          <w:rFonts w:ascii="Arial" w:hAnsi="Arial" w:cs="Arial"/>
          <w:sz w:val="24"/>
          <w:szCs w:val="24"/>
        </w:rPr>
      </w:pPr>
    </w:p>
    <w:p w14:paraId="79C86750" w14:textId="77777777" w:rsidR="00BB6346" w:rsidRDefault="00193410" w:rsidP="00C4381C">
      <w:pPr>
        <w:spacing w:after="0"/>
        <w:jc w:val="both"/>
        <w:rPr>
          <w:rFonts w:ascii="Arial" w:hAnsi="Arial" w:cs="Arial"/>
          <w:sz w:val="24"/>
          <w:szCs w:val="24"/>
        </w:rPr>
      </w:pPr>
      <w:r w:rsidRPr="00193410">
        <w:rPr>
          <w:rFonts w:ascii="Arial" w:hAnsi="Arial" w:cs="Arial"/>
          <w:b/>
          <w:bCs/>
          <w:sz w:val="24"/>
          <w:szCs w:val="24"/>
        </w:rPr>
        <w:t>6.2</w:t>
      </w:r>
      <w:r>
        <w:rPr>
          <w:rFonts w:ascii="Arial" w:hAnsi="Arial" w:cs="Arial"/>
          <w:sz w:val="24"/>
          <w:szCs w:val="24"/>
        </w:rPr>
        <w:t xml:space="preserve"> I</w:t>
      </w:r>
      <w:r w:rsidR="00535EC4" w:rsidRPr="004E4408">
        <w:rPr>
          <w:rFonts w:ascii="Arial" w:hAnsi="Arial" w:cs="Arial"/>
          <w:sz w:val="24"/>
          <w:szCs w:val="24"/>
        </w:rPr>
        <w:t xml:space="preserve">f the grant is payable in instalments, then payment of subsequent grant instalments may be </w:t>
      </w:r>
      <w:r w:rsidR="007254FA" w:rsidRPr="004E4408">
        <w:rPr>
          <w:rFonts w:ascii="Arial" w:hAnsi="Arial" w:cs="Arial"/>
          <w:sz w:val="24"/>
          <w:szCs w:val="24"/>
        </w:rPr>
        <w:t>dependent</w:t>
      </w:r>
      <w:r w:rsidR="00535EC4" w:rsidRPr="004E4408">
        <w:rPr>
          <w:rFonts w:ascii="Arial" w:hAnsi="Arial" w:cs="Arial"/>
          <w:sz w:val="24"/>
          <w:szCs w:val="24"/>
        </w:rPr>
        <w:t xml:space="preserve"> on satisfactory progress having been demonstrated</w:t>
      </w:r>
      <w:r w:rsidR="00223F41">
        <w:rPr>
          <w:rFonts w:ascii="Arial" w:hAnsi="Arial" w:cs="Arial"/>
          <w:sz w:val="24"/>
          <w:szCs w:val="24"/>
        </w:rPr>
        <w:t xml:space="preserve">. </w:t>
      </w:r>
    </w:p>
    <w:p w14:paraId="10C9F0BC" w14:textId="77777777" w:rsidR="00BB6346" w:rsidRDefault="00BB6346" w:rsidP="00C4381C">
      <w:pPr>
        <w:spacing w:after="0"/>
        <w:jc w:val="both"/>
        <w:rPr>
          <w:rFonts w:ascii="Arial" w:hAnsi="Arial" w:cs="Arial"/>
          <w:sz w:val="24"/>
          <w:szCs w:val="24"/>
        </w:rPr>
      </w:pPr>
    </w:p>
    <w:p w14:paraId="09EE91CE" w14:textId="7675D95A" w:rsidR="00535EC4" w:rsidRDefault="0049360D" w:rsidP="00C4381C">
      <w:pPr>
        <w:spacing w:after="0"/>
        <w:jc w:val="both"/>
        <w:rPr>
          <w:rFonts w:ascii="Arial" w:hAnsi="Arial" w:cs="Arial"/>
          <w:sz w:val="24"/>
          <w:szCs w:val="24"/>
        </w:rPr>
      </w:pPr>
      <w:r w:rsidRPr="0049360D">
        <w:rPr>
          <w:rFonts w:ascii="Arial" w:hAnsi="Arial" w:cs="Arial"/>
          <w:b/>
          <w:bCs/>
          <w:sz w:val="24"/>
          <w:szCs w:val="24"/>
        </w:rPr>
        <w:t>6.3</w:t>
      </w:r>
      <w:r>
        <w:rPr>
          <w:rFonts w:ascii="Arial" w:hAnsi="Arial" w:cs="Arial"/>
          <w:sz w:val="24"/>
          <w:szCs w:val="24"/>
        </w:rPr>
        <w:t xml:space="preserve"> </w:t>
      </w:r>
      <w:r w:rsidR="00535EC4" w:rsidRPr="004E4408">
        <w:rPr>
          <w:rFonts w:ascii="Arial" w:hAnsi="Arial" w:cs="Arial"/>
          <w:sz w:val="24"/>
          <w:szCs w:val="24"/>
        </w:rPr>
        <w:t>Trustees reserve the right to withdraw the grant on receipt of unsatisfactory progress reports.</w:t>
      </w:r>
      <w:r w:rsidR="00535EC4">
        <w:rPr>
          <w:rFonts w:ascii="Arial" w:hAnsi="Arial" w:cs="Arial"/>
          <w:sz w:val="24"/>
          <w:szCs w:val="24"/>
        </w:rPr>
        <w:t xml:space="preserve"> Failure to submit reports at the time specified by the Trustees may also jeopardise the continuation of the Charity’s support. The grant recipient should inform the Charity of any extenuating circumstances whereby the submission of any report is delayed, to allow a mutually acceptable date for submission to be agreed. </w:t>
      </w:r>
    </w:p>
    <w:p w14:paraId="205C5318" w14:textId="77777777" w:rsidR="00535EC4" w:rsidRDefault="00535EC4" w:rsidP="00C4381C">
      <w:pPr>
        <w:spacing w:after="0"/>
        <w:jc w:val="both"/>
        <w:rPr>
          <w:rFonts w:ascii="Arial" w:hAnsi="Arial" w:cs="Arial"/>
          <w:sz w:val="24"/>
          <w:szCs w:val="24"/>
        </w:rPr>
      </w:pPr>
    </w:p>
    <w:p w14:paraId="5F13ADB1" w14:textId="43A5CDE2" w:rsidR="00535EC4" w:rsidRDefault="00EE5E79" w:rsidP="00C4381C">
      <w:pPr>
        <w:spacing w:after="0"/>
        <w:jc w:val="both"/>
        <w:rPr>
          <w:rFonts w:ascii="Arial" w:hAnsi="Arial" w:cs="Arial"/>
          <w:sz w:val="24"/>
          <w:szCs w:val="24"/>
        </w:rPr>
      </w:pPr>
      <w:r>
        <w:rPr>
          <w:rFonts w:ascii="Arial" w:hAnsi="Arial" w:cs="Arial"/>
          <w:b/>
          <w:bCs/>
          <w:sz w:val="24"/>
          <w:szCs w:val="24"/>
        </w:rPr>
        <w:t>6</w:t>
      </w:r>
      <w:r w:rsidR="00535EC4">
        <w:rPr>
          <w:rFonts w:ascii="Arial" w:hAnsi="Arial" w:cs="Arial"/>
          <w:b/>
          <w:bCs/>
          <w:sz w:val="24"/>
          <w:szCs w:val="24"/>
        </w:rPr>
        <w:t>.</w:t>
      </w:r>
      <w:r>
        <w:rPr>
          <w:rFonts w:ascii="Arial" w:hAnsi="Arial" w:cs="Arial"/>
          <w:b/>
          <w:bCs/>
          <w:sz w:val="24"/>
          <w:szCs w:val="24"/>
        </w:rPr>
        <w:t>4</w:t>
      </w:r>
      <w:r w:rsidR="00535EC4">
        <w:rPr>
          <w:rFonts w:ascii="Arial" w:hAnsi="Arial" w:cs="Arial"/>
          <w:sz w:val="24"/>
          <w:szCs w:val="24"/>
        </w:rPr>
        <w:t xml:space="preserve"> The Trustees also expect to receive copies of any published articles, papers or other outputs which may result from the grant.    </w:t>
      </w:r>
    </w:p>
    <w:p w14:paraId="10FB486E" w14:textId="77777777" w:rsidR="00535EC4" w:rsidRDefault="00535EC4" w:rsidP="00C4381C">
      <w:pPr>
        <w:spacing w:after="165" w:line="240" w:lineRule="auto"/>
        <w:jc w:val="both"/>
        <w:rPr>
          <w:rFonts w:ascii="Arial" w:eastAsia="Times New Roman" w:hAnsi="Arial" w:cs="Arial"/>
          <w:color w:val="5A5A5A"/>
          <w:sz w:val="24"/>
          <w:szCs w:val="24"/>
          <w:lang w:eastAsia="en-GB"/>
        </w:rPr>
      </w:pPr>
      <w:r>
        <w:rPr>
          <w:rFonts w:ascii="Arial" w:eastAsia="Times New Roman" w:hAnsi="Arial" w:cs="Arial"/>
          <w:color w:val="5A5A5A"/>
          <w:sz w:val="24"/>
          <w:szCs w:val="24"/>
          <w:lang w:eastAsia="en-GB"/>
        </w:rPr>
        <w:t> </w:t>
      </w:r>
    </w:p>
    <w:p w14:paraId="1316515F" w14:textId="6AA2B70A" w:rsidR="00ED7C16" w:rsidRPr="00EE5E79" w:rsidRDefault="000C55EA" w:rsidP="00C4381C">
      <w:pPr>
        <w:jc w:val="both"/>
        <w:rPr>
          <w:rFonts w:ascii="Arial" w:hAnsi="Arial" w:cs="Arial"/>
          <w:b/>
          <w:bCs/>
          <w:sz w:val="24"/>
          <w:szCs w:val="24"/>
        </w:rPr>
      </w:pPr>
      <w:r w:rsidRPr="00D8248D">
        <w:rPr>
          <w:rFonts w:ascii="Arial" w:hAnsi="Arial" w:cs="Arial"/>
          <w:b/>
          <w:bCs/>
          <w:sz w:val="24"/>
          <w:szCs w:val="24"/>
          <w:highlight w:val="yellow"/>
        </w:rPr>
        <w:t xml:space="preserve">Last updated </w:t>
      </w:r>
      <w:r w:rsidR="00D8248D">
        <w:rPr>
          <w:rFonts w:ascii="Arial" w:hAnsi="Arial" w:cs="Arial"/>
          <w:b/>
          <w:bCs/>
          <w:sz w:val="24"/>
          <w:szCs w:val="24"/>
          <w:highlight w:val="yellow"/>
        </w:rPr>
        <w:t xml:space="preserve">October </w:t>
      </w:r>
      <w:r w:rsidRPr="00C763CC">
        <w:rPr>
          <w:rFonts w:ascii="Arial" w:hAnsi="Arial" w:cs="Arial"/>
          <w:b/>
          <w:bCs/>
          <w:sz w:val="24"/>
          <w:szCs w:val="24"/>
          <w:highlight w:val="yellow"/>
        </w:rPr>
        <w:t>202</w:t>
      </w:r>
      <w:r w:rsidR="00D8248D" w:rsidRPr="00C763CC">
        <w:rPr>
          <w:rFonts w:ascii="Arial" w:hAnsi="Arial" w:cs="Arial"/>
          <w:b/>
          <w:bCs/>
          <w:sz w:val="24"/>
          <w:szCs w:val="24"/>
          <w:highlight w:val="yellow"/>
        </w:rPr>
        <w:t>5</w:t>
      </w:r>
    </w:p>
    <w:sectPr w:rsidR="00ED7C16" w:rsidRPr="00EE5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6536"/>
    <w:multiLevelType w:val="hybridMultilevel"/>
    <w:tmpl w:val="98044A78"/>
    <w:lvl w:ilvl="0" w:tplc="8CB6BF3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723ED3"/>
    <w:multiLevelType w:val="hybridMultilevel"/>
    <w:tmpl w:val="B97C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14C01"/>
    <w:multiLevelType w:val="hybridMultilevel"/>
    <w:tmpl w:val="5F48E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3705FA"/>
    <w:multiLevelType w:val="multilevel"/>
    <w:tmpl w:val="02689F62"/>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C1C4AB4"/>
    <w:multiLevelType w:val="hybridMultilevel"/>
    <w:tmpl w:val="D542F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14B6F"/>
    <w:multiLevelType w:val="multilevel"/>
    <w:tmpl w:val="6C04433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50DF36C4"/>
    <w:multiLevelType w:val="hybridMultilevel"/>
    <w:tmpl w:val="30709A68"/>
    <w:lvl w:ilvl="0" w:tplc="F91099C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2B859A3"/>
    <w:multiLevelType w:val="hybridMultilevel"/>
    <w:tmpl w:val="091A7A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76D5A79"/>
    <w:multiLevelType w:val="hybridMultilevel"/>
    <w:tmpl w:val="1730D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394B80"/>
    <w:multiLevelType w:val="hybridMultilevel"/>
    <w:tmpl w:val="5A061B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1934153">
    <w:abstractNumId w:val="0"/>
  </w:num>
  <w:num w:numId="2" w16cid:durableId="35741116">
    <w:abstractNumId w:val="0"/>
  </w:num>
  <w:num w:numId="3" w16cid:durableId="399406337">
    <w:abstractNumId w:val="3"/>
  </w:num>
  <w:num w:numId="4" w16cid:durableId="2000885468">
    <w:abstractNumId w:val="1"/>
  </w:num>
  <w:num w:numId="5" w16cid:durableId="474836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4050768">
    <w:abstractNumId w:val="5"/>
  </w:num>
  <w:num w:numId="7" w16cid:durableId="651250783">
    <w:abstractNumId w:val="8"/>
  </w:num>
  <w:num w:numId="8" w16cid:durableId="2126189718">
    <w:abstractNumId w:val="4"/>
  </w:num>
  <w:num w:numId="9" w16cid:durableId="1475874489">
    <w:abstractNumId w:val="7"/>
  </w:num>
  <w:num w:numId="10" w16cid:durableId="460728755">
    <w:abstractNumId w:val="9"/>
  </w:num>
  <w:num w:numId="11" w16cid:durableId="373383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C4"/>
    <w:rsid w:val="000313AC"/>
    <w:rsid w:val="00081F8E"/>
    <w:rsid w:val="00083878"/>
    <w:rsid w:val="000C55EA"/>
    <w:rsid w:val="000C7108"/>
    <w:rsid w:val="000E0665"/>
    <w:rsid w:val="000E2419"/>
    <w:rsid w:val="000E653E"/>
    <w:rsid w:val="000F6F0C"/>
    <w:rsid w:val="001045EA"/>
    <w:rsid w:val="001158ED"/>
    <w:rsid w:val="00127A95"/>
    <w:rsid w:val="001363EA"/>
    <w:rsid w:val="00152C5F"/>
    <w:rsid w:val="001545A8"/>
    <w:rsid w:val="001638A5"/>
    <w:rsid w:val="00165F53"/>
    <w:rsid w:val="00170D64"/>
    <w:rsid w:val="00175F9E"/>
    <w:rsid w:val="00193410"/>
    <w:rsid w:val="001D530A"/>
    <w:rsid w:val="00223F41"/>
    <w:rsid w:val="00233EE1"/>
    <w:rsid w:val="00243C3B"/>
    <w:rsid w:val="002A2068"/>
    <w:rsid w:val="002A6AE1"/>
    <w:rsid w:val="002C7B01"/>
    <w:rsid w:val="002F3FDA"/>
    <w:rsid w:val="00303BA7"/>
    <w:rsid w:val="00312956"/>
    <w:rsid w:val="00315EF1"/>
    <w:rsid w:val="00316214"/>
    <w:rsid w:val="0034019D"/>
    <w:rsid w:val="0036021F"/>
    <w:rsid w:val="00370C13"/>
    <w:rsid w:val="00395085"/>
    <w:rsid w:val="003F63B3"/>
    <w:rsid w:val="004003CC"/>
    <w:rsid w:val="004114DE"/>
    <w:rsid w:val="00424DA8"/>
    <w:rsid w:val="0043095C"/>
    <w:rsid w:val="00440BC4"/>
    <w:rsid w:val="00477F02"/>
    <w:rsid w:val="00483EC0"/>
    <w:rsid w:val="0049360D"/>
    <w:rsid w:val="004A1C39"/>
    <w:rsid w:val="004E4408"/>
    <w:rsid w:val="004F7DB2"/>
    <w:rsid w:val="00510321"/>
    <w:rsid w:val="0053152D"/>
    <w:rsid w:val="00535EC4"/>
    <w:rsid w:val="00537B0E"/>
    <w:rsid w:val="005522E0"/>
    <w:rsid w:val="0057044C"/>
    <w:rsid w:val="00570EFC"/>
    <w:rsid w:val="00592CEF"/>
    <w:rsid w:val="005A6AA5"/>
    <w:rsid w:val="005C447F"/>
    <w:rsid w:val="005D3C7E"/>
    <w:rsid w:val="005D54B8"/>
    <w:rsid w:val="005E3CB7"/>
    <w:rsid w:val="00640E04"/>
    <w:rsid w:val="00645618"/>
    <w:rsid w:val="006710F7"/>
    <w:rsid w:val="006E4454"/>
    <w:rsid w:val="0070485F"/>
    <w:rsid w:val="00705451"/>
    <w:rsid w:val="00711A58"/>
    <w:rsid w:val="007254FA"/>
    <w:rsid w:val="00751499"/>
    <w:rsid w:val="00766E41"/>
    <w:rsid w:val="0078621C"/>
    <w:rsid w:val="007A4BAA"/>
    <w:rsid w:val="007A6FC0"/>
    <w:rsid w:val="007D1AF7"/>
    <w:rsid w:val="007D4F86"/>
    <w:rsid w:val="007D7E5C"/>
    <w:rsid w:val="007F01F4"/>
    <w:rsid w:val="007F27C5"/>
    <w:rsid w:val="008074FC"/>
    <w:rsid w:val="008442A8"/>
    <w:rsid w:val="00854308"/>
    <w:rsid w:val="00860447"/>
    <w:rsid w:val="0086641F"/>
    <w:rsid w:val="00882BED"/>
    <w:rsid w:val="00890211"/>
    <w:rsid w:val="008A3B3E"/>
    <w:rsid w:val="0090397E"/>
    <w:rsid w:val="00913FE1"/>
    <w:rsid w:val="009257BC"/>
    <w:rsid w:val="00943A2B"/>
    <w:rsid w:val="00944BE3"/>
    <w:rsid w:val="00967D19"/>
    <w:rsid w:val="009769CE"/>
    <w:rsid w:val="00991D62"/>
    <w:rsid w:val="00997398"/>
    <w:rsid w:val="009C6DA6"/>
    <w:rsid w:val="009D3D67"/>
    <w:rsid w:val="009E017F"/>
    <w:rsid w:val="009F07A7"/>
    <w:rsid w:val="009F0C6A"/>
    <w:rsid w:val="00A200B4"/>
    <w:rsid w:val="00A47E3E"/>
    <w:rsid w:val="00A53728"/>
    <w:rsid w:val="00A6225A"/>
    <w:rsid w:val="00A667E0"/>
    <w:rsid w:val="00A818E1"/>
    <w:rsid w:val="00AB3694"/>
    <w:rsid w:val="00AB6DEF"/>
    <w:rsid w:val="00AF6361"/>
    <w:rsid w:val="00B071B5"/>
    <w:rsid w:val="00B67CEC"/>
    <w:rsid w:val="00B83648"/>
    <w:rsid w:val="00B84FD8"/>
    <w:rsid w:val="00BB2F16"/>
    <w:rsid w:val="00BB6346"/>
    <w:rsid w:val="00BC2398"/>
    <w:rsid w:val="00BC631A"/>
    <w:rsid w:val="00C11EB8"/>
    <w:rsid w:val="00C4381C"/>
    <w:rsid w:val="00C44299"/>
    <w:rsid w:val="00C51114"/>
    <w:rsid w:val="00C6573F"/>
    <w:rsid w:val="00C763CC"/>
    <w:rsid w:val="00CA406E"/>
    <w:rsid w:val="00CA554E"/>
    <w:rsid w:val="00CC6C22"/>
    <w:rsid w:val="00CF2104"/>
    <w:rsid w:val="00CF2EA3"/>
    <w:rsid w:val="00D01D8A"/>
    <w:rsid w:val="00D371E2"/>
    <w:rsid w:val="00D5015D"/>
    <w:rsid w:val="00D50D36"/>
    <w:rsid w:val="00D8248D"/>
    <w:rsid w:val="00D910A8"/>
    <w:rsid w:val="00DC7D0A"/>
    <w:rsid w:val="00DF34D0"/>
    <w:rsid w:val="00DF534A"/>
    <w:rsid w:val="00DF5F26"/>
    <w:rsid w:val="00E06028"/>
    <w:rsid w:val="00E24849"/>
    <w:rsid w:val="00E5292F"/>
    <w:rsid w:val="00EA0CA8"/>
    <w:rsid w:val="00EB11E0"/>
    <w:rsid w:val="00EC4AA6"/>
    <w:rsid w:val="00EC65F4"/>
    <w:rsid w:val="00ED7C16"/>
    <w:rsid w:val="00EE5E79"/>
    <w:rsid w:val="00EF08A8"/>
    <w:rsid w:val="00F167D6"/>
    <w:rsid w:val="00F30677"/>
    <w:rsid w:val="00F91F94"/>
    <w:rsid w:val="00FB6EBA"/>
    <w:rsid w:val="00FB7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3AF"/>
  <w15:chartTrackingRefBased/>
  <w15:docId w15:val="{AC8AA030-D84A-4444-ABDE-7815C22A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C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EC4"/>
    <w:rPr>
      <w:color w:val="0563C1" w:themeColor="hyperlink"/>
      <w:u w:val="single"/>
    </w:rPr>
  </w:style>
  <w:style w:type="paragraph" w:styleId="ListParagraph">
    <w:name w:val="List Paragraph"/>
    <w:basedOn w:val="Normal"/>
    <w:uiPriority w:val="34"/>
    <w:qFormat/>
    <w:rsid w:val="00440BC4"/>
    <w:pPr>
      <w:ind w:left="720"/>
      <w:contextualSpacing/>
    </w:pPr>
  </w:style>
  <w:style w:type="character" w:styleId="UnresolvedMention">
    <w:name w:val="Unresolved Mention"/>
    <w:basedOn w:val="DefaultParagraphFont"/>
    <w:uiPriority w:val="99"/>
    <w:semiHidden/>
    <w:unhideWhenUsed/>
    <w:rsid w:val="00844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0718">
      <w:bodyDiv w:val="1"/>
      <w:marLeft w:val="0"/>
      <w:marRight w:val="0"/>
      <w:marTop w:val="0"/>
      <w:marBottom w:val="0"/>
      <w:divBdr>
        <w:top w:val="none" w:sz="0" w:space="0" w:color="auto"/>
        <w:left w:val="none" w:sz="0" w:space="0" w:color="auto"/>
        <w:bottom w:val="none" w:sz="0" w:space="0" w:color="auto"/>
        <w:right w:val="none" w:sz="0" w:space="0" w:color="auto"/>
      </w:divBdr>
    </w:div>
    <w:div w:id="7676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tfuk.org" TargetMode="External"/><Relationship Id="rId3" Type="http://schemas.openxmlformats.org/officeDocument/2006/relationships/settings" Target="settings.xml"/><Relationship Id="rId7" Type="http://schemas.openxmlformats.org/officeDocument/2006/relationships/hyperlink" Target="http://www.stevetalboys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daad83-b2ef-483d-81f1-2c48682f40ec}" enabled="0" method="" siteId="{1edaad83-b2ef-483d-81f1-2c48682f40e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4753</Characters>
  <Application>Microsoft Office Word</Application>
  <DocSecurity>0</DocSecurity>
  <Lines>121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tim_chamberlain21@yahoo.com</dc:creator>
  <cp:keywords/>
  <dc:description/>
  <cp:lastModifiedBy>Theobalds, Michelle (Capita Public Service)</cp:lastModifiedBy>
  <cp:revision>3</cp:revision>
  <dcterms:created xsi:type="dcterms:W3CDTF">2025-10-28T22:54:00Z</dcterms:created>
  <dcterms:modified xsi:type="dcterms:W3CDTF">2025-10-30T22:00:00Z</dcterms:modified>
</cp:coreProperties>
</file>